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8E" w:rsidRDefault="006A718E" w:rsidP="006F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3D96" w:rsidRPr="00780B06" w:rsidRDefault="006F2DC9" w:rsidP="006F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6">
        <w:rPr>
          <w:rFonts w:ascii="Times New Roman" w:hAnsi="Times New Roman" w:cs="Times New Roman"/>
          <w:b/>
          <w:sz w:val="24"/>
          <w:szCs w:val="24"/>
        </w:rPr>
        <w:t>В ГУАП проходит конференция «Современная онтология – X: Онтология и искусство»</w:t>
      </w:r>
    </w:p>
    <w:p w:rsidR="006F2DC9" w:rsidRPr="00780B06" w:rsidRDefault="006F2DC9" w:rsidP="006F2DC9">
      <w:pPr>
        <w:jc w:val="both"/>
        <w:rPr>
          <w:rFonts w:ascii="Times New Roman" w:hAnsi="Times New Roman" w:cs="Times New Roman"/>
          <w:sz w:val="24"/>
          <w:szCs w:val="24"/>
        </w:rPr>
      </w:pPr>
      <w:r w:rsidRPr="00780B06">
        <w:rPr>
          <w:rFonts w:ascii="Times New Roman" w:hAnsi="Times New Roman" w:cs="Times New Roman"/>
          <w:sz w:val="24"/>
          <w:szCs w:val="24"/>
        </w:rPr>
        <w:t>28 июня 2021 года в ГУАП открылась научно-практическая конференция «Современная онтология – X: Онтология и искусство». Университет организует конференцию совместно с редакциями научных журналов «</w:t>
      </w:r>
      <w:proofErr w:type="spellStart"/>
      <w:r w:rsidRPr="00780B06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780B06">
        <w:rPr>
          <w:rFonts w:ascii="Times New Roman" w:hAnsi="Times New Roman" w:cs="Times New Roman"/>
          <w:sz w:val="24"/>
          <w:szCs w:val="24"/>
        </w:rPr>
        <w:t xml:space="preserve">», «Парадигма: философско-культурологический альманах» и «Визуальная теология». </w:t>
      </w:r>
      <w:r w:rsidR="003C0E4A" w:rsidRPr="00780B06">
        <w:rPr>
          <w:rFonts w:ascii="Times New Roman" w:hAnsi="Times New Roman" w:cs="Times New Roman"/>
          <w:sz w:val="24"/>
          <w:szCs w:val="24"/>
        </w:rPr>
        <w:t>Со вступительным словом на открытии конференции выступил декан Гуманитарного факультета, профессор Константин Лосев.</w:t>
      </w:r>
    </w:p>
    <w:p w:rsidR="006F2DC9" w:rsidRDefault="006F2DC9" w:rsidP="006F2DC9">
      <w:pPr>
        <w:jc w:val="both"/>
        <w:rPr>
          <w:rFonts w:ascii="Times New Roman" w:hAnsi="Times New Roman" w:cs="Times New Roman"/>
          <w:sz w:val="24"/>
          <w:szCs w:val="24"/>
        </w:rPr>
      </w:pPr>
      <w:r w:rsidRPr="00780B06">
        <w:rPr>
          <w:rFonts w:ascii="Times New Roman" w:hAnsi="Times New Roman" w:cs="Times New Roman"/>
          <w:sz w:val="24"/>
          <w:szCs w:val="24"/>
        </w:rPr>
        <w:t>В конференции принимает участие свыше 80 исследователей</w:t>
      </w:r>
      <w:r w:rsidR="006A718E">
        <w:rPr>
          <w:rFonts w:ascii="Times New Roman" w:hAnsi="Times New Roman" w:cs="Times New Roman"/>
          <w:sz w:val="24"/>
          <w:szCs w:val="24"/>
        </w:rPr>
        <w:t xml:space="preserve"> из разных городов России, </w:t>
      </w:r>
      <w:r w:rsidR="005A04D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A718E">
        <w:rPr>
          <w:rFonts w:ascii="Times New Roman" w:hAnsi="Times New Roman" w:cs="Times New Roman"/>
          <w:sz w:val="24"/>
          <w:szCs w:val="24"/>
        </w:rPr>
        <w:t>из Беларуси, Индии и стран Средней Азии. Ученые</w:t>
      </w:r>
      <w:r w:rsidRPr="00780B06">
        <w:rPr>
          <w:rFonts w:ascii="Times New Roman" w:hAnsi="Times New Roman" w:cs="Times New Roman"/>
          <w:sz w:val="24"/>
          <w:szCs w:val="24"/>
        </w:rPr>
        <w:t xml:space="preserve"> </w:t>
      </w:r>
      <w:r w:rsidR="006A718E">
        <w:rPr>
          <w:rFonts w:ascii="Times New Roman" w:hAnsi="Times New Roman" w:cs="Times New Roman"/>
          <w:sz w:val="24"/>
          <w:szCs w:val="24"/>
        </w:rPr>
        <w:t>подготовили</w:t>
      </w:r>
      <w:r w:rsidRPr="00780B06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3C0E4A" w:rsidRPr="00780B06">
        <w:rPr>
          <w:rFonts w:ascii="Times New Roman" w:hAnsi="Times New Roman" w:cs="Times New Roman"/>
          <w:sz w:val="24"/>
          <w:szCs w:val="24"/>
        </w:rPr>
        <w:t xml:space="preserve"> по вопросам философии, культуры и искусства.</w:t>
      </w:r>
      <w:r w:rsidR="00780B06">
        <w:rPr>
          <w:rFonts w:ascii="Times New Roman" w:hAnsi="Times New Roman" w:cs="Times New Roman"/>
          <w:sz w:val="24"/>
          <w:szCs w:val="24"/>
        </w:rPr>
        <w:t xml:space="preserve"> </w:t>
      </w:r>
      <w:r w:rsidR="00780B06" w:rsidRPr="00780B06">
        <w:rPr>
          <w:rFonts w:ascii="Times New Roman" w:hAnsi="Times New Roman" w:cs="Times New Roman"/>
          <w:sz w:val="24"/>
          <w:szCs w:val="24"/>
        </w:rPr>
        <w:t>Конференция продлится до 2 июля и будет включать 2 блока из 18 тем.</w:t>
      </w:r>
      <w:r w:rsidR="00780B06">
        <w:rPr>
          <w:rFonts w:ascii="Times New Roman" w:hAnsi="Times New Roman" w:cs="Times New Roman"/>
          <w:sz w:val="24"/>
          <w:szCs w:val="24"/>
        </w:rPr>
        <w:t xml:space="preserve"> Участники прослушают пленарные, секционные и стендовые доклады. </w:t>
      </w:r>
      <w:r w:rsidR="00780B06" w:rsidRPr="00780B06">
        <w:rPr>
          <w:rFonts w:ascii="Times New Roman" w:hAnsi="Times New Roman" w:cs="Times New Roman"/>
          <w:sz w:val="24"/>
          <w:szCs w:val="24"/>
        </w:rPr>
        <w:t>Планируется публикация сборника материалов конференции и размещение научных статей в Научной электронной библиотеке (eLibrary.ru) с включением в Российский индекс научного цитирования (РИНЦ).</w:t>
      </w:r>
    </w:p>
    <w:sectPr w:rsidR="006F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C9"/>
    <w:rsid w:val="00123D96"/>
    <w:rsid w:val="003C0E4A"/>
    <w:rsid w:val="005A04D7"/>
    <w:rsid w:val="006A718E"/>
    <w:rsid w:val="006F2DC9"/>
    <w:rsid w:val="00780B06"/>
    <w:rsid w:val="007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056B-3D93-47BA-AF55-F295F50C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cp:lastPrinted>2021-06-28T09:50:00Z</cp:lastPrinted>
  <dcterms:created xsi:type="dcterms:W3CDTF">2021-06-28T09:19:00Z</dcterms:created>
  <dcterms:modified xsi:type="dcterms:W3CDTF">2021-06-28T10:45:00Z</dcterms:modified>
</cp:coreProperties>
</file>