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8C" w:rsidRPr="006A2BA2" w:rsidRDefault="00B97E8C">
      <w:pPr>
        <w:rPr>
          <w:rFonts w:ascii="Times New Roman" w:hAnsi="Times New Roman" w:cs="Times New Roman"/>
          <w:sz w:val="28"/>
          <w:szCs w:val="28"/>
        </w:rPr>
      </w:pPr>
    </w:p>
    <w:p w:rsidR="006A2BA2" w:rsidRPr="006A2BA2" w:rsidRDefault="006A2B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BA2" w:rsidRDefault="006A2BA2">
      <w:pPr>
        <w:rPr>
          <w:rFonts w:ascii="Times New Roman" w:hAnsi="Times New Roman" w:cs="Times New Roman"/>
          <w:sz w:val="28"/>
          <w:szCs w:val="28"/>
        </w:rPr>
      </w:pPr>
    </w:p>
    <w:p w:rsidR="006A2BA2" w:rsidRPr="006A2BA2" w:rsidRDefault="006A2BA2" w:rsidP="006A2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A2">
        <w:rPr>
          <w:rFonts w:ascii="Times New Roman" w:hAnsi="Times New Roman" w:cs="Times New Roman"/>
          <w:b/>
          <w:sz w:val="28"/>
          <w:szCs w:val="28"/>
        </w:rPr>
        <w:t xml:space="preserve">ГУАП на региональном </w:t>
      </w:r>
      <w:proofErr w:type="spellStart"/>
      <w:r w:rsidRPr="006A2BA2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6A2BA2">
        <w:rPr>
          <w:rFonts w:ascii="Times New Roman" w:hAnsi="Times New Roman" w:cs="Times New Roman"/>
          <w:b/>
          <w:sz w:val="28"/>
          <w:szCs w:val="28"/>
        </w:rPr>
        <w:t xml:space="preserve"> для иностранных обучающихся</w:t>
      </w:r>
    </w:p>
    <w:p w:rsidR="006A2BA2" w:rsidRPr="006A2BA2" w:rsidRDefault="006A2BA2">
      <w:pPr>
        <w:rPr>
          <w:rFonts w:ascii="Times New Roman" w:hAnsi="Times New Roman" w:cs="Times New Roman"/>
          <w:sz w:val="28"/>
          <w:szCs w:val="28"/>
        </w:rPr>
      </w:pPr>
      <w:r w:rsidRPr="006A2BA2">
        <w:rPr>
          <w:rFonts w:ascii="Times New Roman" w:hAnsi="Times New Roman" w:cs="Times New Roman"/>
          <w:sz w:val="28"/>
          <w:szCs w:val="28"/>
        </w:rPr>
        <w:t xml:space="preserve">27 июля 2021 года состоялся </w:t>
      </w:r>
      <w:proofErr w:type="spellStart"/>
      <w:r w:rsidRPr="006A2BA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A2BA2">
        <w:rPr>
          <w:rFonts w:ascii="Times New Roman" w:hAnsi="Times New Roman" w:cs="Times New Roman"/>
          <w:sz w:val="28"/>
          <w:szCs w:val="28"/>
        </w:rPr>
        <w:t xml:space="preserve"> «Особенности организации учебного процесса в период пандемии для иностранных обучающихся», организованный «</w:t>
      </w:r>
      <w:proofErr w:type="spellStart"/>
      <w:r w:rsidRPr="006A2BA2">
        <w:rPr>
          <w:rFonts w:ascii="Times New Roman" w:hAnsi="Times New Roman" w:cs="Times New Roman"/>
          <w:sz w:val="28"/>
          <w:szCs w:val="28"/>
        </w:rPr>
        <w:t>Главэкспертцентром</w:t>
      </w:r>
      <w:proofErr w:type="spellEnd"/>
      <w:r w:rsidRPr="006A2BA2">
        <w:rPr>
          <w:rFonts w:ascii="Times New Roman" w:hAnsi="Times New Roman" w:cs="Times New Roman"/>
          <w:sz w:val="28"/>
          <w:szCs w:val="28"/>
        </w:rPr>
        <w:t>» и РУДН.</w:t>
      </w:r>
    </w:p>
    <w:p w:rsidR="006A2BA2" w:rsidRPr="006A2BA2" w:rsidRDefault="006A2BA2">
      <w:pPr>
        <w:rPr>
          <w:rFonts w:ascii="Times New Roman" w:hAnsi="Times New Roman" w:cs="Times New Roman"/>
          <w:sz w:val="28"/>
          <w:szCs w:val="28"/>
        </w:rPr>
      </w:pPr>
      <w:r w:rsidRPr="006A2BA2">
        <w:rPr>
          <w:rFonts w:ascii="Times New Roman" w:hAnsi="Times New Roman" w:cs="Times New Roman"/>
          <w:sz w:val="28"/>
          <w:szCs w:val="28"/>
        </w:rPr>
        <w:t>ГУАП в лице проректора по международной деятельности Константина Лосева принял участие в мероприятии для ведущих российских вузов.</w:t>
      </w:r>
    </w:p>
    <w:p w:rsidR="006A2BA2" w:rsidRPr="006A2BA2" w:rsidRDefault="006A2BA2">
      <w:pPr>
        <w:rPr>
          <w:rFonts w:ascii="Times New Roman" w:hAnsi="Times New Roman" w:cs="Times New Roman"/>
          <w:sz w:val="28"/>
          <w:szCs w:val="28"/>
        </w:rPr>
      </w:pPr>
      <w:r w:rsidRPr="006A2BA2">
        <w:rPr>
          <w:rFonts w:ascii="Times New Roman" w:hAnsi="Times New Roman" w:cs="Times New Roman"/>
          <w:sz w:val="28"/>
          <w:szCs w:val="28"/>
        </w:rPr>
        <w:t>Основной целью встречи стала консультация руководителей международных служб отечественных вузов по вопросам мировых тенденций в признании иностранного образования и обсуждение инструментов признания российского образования за рубежом. Российские университеты обменялись опытом набора иностранных студентов в период пандемии и обсудили инструменты построения учебного процесса.</w:t>
      </w:r>
    </w:p>
    <w:p w:rsidR="006A2BA2" w:rsidRPr="006A2BA2" w:rsidRDefault="006A2BA2">
      <w:pPr>
        <w:rPr>
          <w:rFonts w:ascii="Times New Roman" w:hAnsi="Times New Roman" w:cs="Times New Roman"/>
          <w:sz w:val="28"/>
          <w:szCs w:val="28"/>
        </w:rPr>
      </w:pPr>
      <w:r w:rsidRPr="006A2BA2">
        <w:rPr>
          <w:rFonts w:ascii="Times New Roman" w:hAnsi="Times New Roman" w:cs="Times New Roman"/>
          <w:sz w:val="28"/>
          <w:szCs w:val="28"/>
        </w:rPr>
        <w:t>Выступившие эксперты отметили, что в сложившихся условиях особенно важно сопровождать студентов и консультировать их по вопросам поступления, обучения, прибытия и нахождения в стране.</w:t>
      </w:r>
    </w:p>
    <w:sectPr w:rsidR="006A2BA2" w:rsidRPr="006A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A2"/>
    <w:rsid w:val="006A2BA2"/>
    <w:rsid w:val="009D09D6"/>
    <w:rsid w:val="00B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99B9-09B6-4BFE-BB35-81E512D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2021-08-03T08:14:00Z</dcterms:created>
  <dcterms:modified xsi:type="dcterms:W3CDTF">2021-08-03T13:04:00Z</dcterms:modified>
</cp:coreProperties>
</file>