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49" w:rsidRDefault="0038040C" w:rsidP="0038040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1A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10449">
        <w:rPr>
          <w:rFonts w:ascii="Times New Roman" w:hAnsi="Times New Roman" w:cs="Times New Roman"/>
          <w:b/>
          <w:bCs/>
          <w:sz w:val="24"/>
          <w:szCs w:val="24"/>
        </w:rPr>
        <w:t>ГУАП</w:t>
      </w:r>
      <w:r w:rsidRPr="00D651AE">
        <w:rPr>
          <w:rFonts w:ascii="Times New Roman" w:hAnsi="Times New Roman" w:cs="Times New Roman"/>
          <w:b/>
          <w:bCs/>
          <w:sz w:val="24"/>
          <w:szCs w:val="24"/>
        </w:rPr>
        <w:t xml:space="preserve"> открылась Лаборатория промышленной робототехники</w:t>
      </w:r>
    </w:p>
    <w:p w:rsidR="00A10449" w:rsidRDefault="00A10449" w:rsidP="0038040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40C" w:rsidRPr="00D651AE" w:rsidRDefault="0038040C" w:rsidP="0038040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1AE">
        <w:rPr>
          <w:rFonts w:ascii="Times New Roman" w:hAnsi="Times New Roman" w:cs="Times New Roman"/>
          <w:b/>
          <w:bCs/>
          <w:sz w:val="24"/>
          <w:szCs w:val="24"/>
        </w:rPr>
        <w:t>В ней студенты  смогут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получить реальные навыки работы с роботами, научатся их программировать, контролировать процесс сварки,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паллетирования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фрезеровки. Благодаря новой лаборатории, помимо основного диплома, обучающиеся получат два специализированных сертификата. </w:t>
      </w:r>
    </w:p>
    <w:p w:rsidR="0038040C" w:rsidRPr="00D651AE" w:rsidRDefault="0038040C" w:rsidP="003804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40C" w:rsidRPr="00A10449" w:rsidRDefault="0038040C" w:rsidP="003804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1AE">
        <w:rPr>
          <w:rFonts w:ascii="Times New Roman" w:hAnsi="Times New Roman" w:cs="Times New Roman"/>
          <w:sz w:val="24"/>
          <w:szCs w:val="24"/>
        </w:rPr>
        <w:t xml:space="preserve">Функционирует новое учебное подразделение вуза на базе Инженерной школы ГУАП при научно-методической поддержке Института инновационных технологий в электромеханике и робототехнике ГУАП. Лаборатория оснащена современным аппаратным и программным обеспечением – мощными компьютерами и промышленными </w:t>
      </w:r>
      <w:r w:rsidRPr="00A10449">
        <w:rPr>
          <w:rFonts w:ascii="Times New Roman" w:hAnsi="Times New Roman" w:cs="Times New Roman"/>
          <w:sz w:val="24"/>
          <w:szCs w:val="24"/>
        </w:rPr>
        <w:t xml:space="preserve">роботами </w:t>
      </w:r>
      <w:r w:rsidRPr="00A10449">
        <w:rPr>
          <w:rFonts w:ascii="Times New Roman" w:hAnsi="Times New Roman" w:cs="Times New Roman"/>
          <w:sz w:val="24"/>
          <w:szCs w:val="24"/>
          <w:lang w:val="en-US"/>
        </w:rPr>
        <w:t>KUKA</w:t>
      </w:r>
      <w:r w:rsidRPr="00A10449">
        <w:rPr>
          <w:rFonts w:ascii="Times New Roman" w:hAnsi="Times New Roman" w:cs="Times New Roman"/>
          <w:sz w:val="24"/>
          <w:szCs w:val="24"/>
        </w:rPr>
        <w:t xml:space="preserve">, а также высокопроизводительными серверами. Это оборудование позволит студентам ГУАП не только программировать и разрабатывать цифровых двойников промышленных роботов, необходимых для повышения эффективности учебного процесса или развития идей своих 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, </w:t>
      </w:r>
      <w:r w:rsidRPr="00A10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и проводить тестирование разработанных цифровых моделей своих проектов. </w:t>
      </w:r>
    </w:p>
    <w:p w:rsidR="00A10449" w:rsidRDefault="00A10449" w:rsidP="00A1044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449">
        <w:rPr>
          <w:rFonts w:ascii="Times New Roman" w:hAnsi="Times New Roman" w:cs="Times New Roman"/>
          <w:i/>
          <w:sz w:val="24"/>
          <w:szCs w:val="24"/>
        </w:rPr>
        <w:t>–</w:t>
      </w:r>
      <w:r w:rsidRPr="00A10449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 Новая лаборатория имеет для ГУАП огромное значение, потому что последние несколько лет университет развивается в направлении робототехники. У нас уже </w:t>
      </w:r>
      <w:r w:rsidR="00B30E55">
        <w:rPr>
          <w:rStyle w:val="layout"/>
          <w:rFonts w:ascii="Times New Roman" w:hAnsi="Times New Roman" w:cs="Times New Roman"/>
          <w:i/>
          <w:sz w:val="24"/>
          <w:szCs w:val="24"/>
        </w:rPr>
        <w:t>функционирует</w:t>
      </w:r>
      <w:r w:rsidRPr="00A10449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 лаборатория м</w:t>
      </w:r>
      <w:r w:rsidR="00B30E55">
        <w:rPr>
          <w:rStyle w:val="layout"/>
          <w:rFonts w:ascii="Times New Roman" w:hAnsi="Times New Roman" w:cs="Times New Roman"/>
          <w:i/>
          <w:sz w:val="24"/>
          <w:szCs w:val="24"/>
        </w:rPr>
        <w:t>обильной робототехники, в ней</w:t>
      </w:r>
      <w:r w:rsidRPr="00A10449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 есть </w:t>
      </w:r>
      <w:r w:rsidR="00B30E55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и </w:t>
      </w:r>
      <w:r w:rsidRPr="00A10449">
        <w:rPr>
          <w:rStyle w:val="layout"/>
          <w:rFonts w:ascii="Times New Roman" w:hAnsi="Times New Roman" w:cs="Times New Roman"/>
          <w:i/>
          <w:sz w:val="24"/>
          <w:szCs w:val="24"/>
        </w:rPr>
        <w:t>антропоморфные робототехнические системы</w:t>
      </w:r>
      <w:r w:rsidR="00B30E55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, и </w:t>
      </w:r>
      <w:proofErr w:type="spellStart"/>
      <w:r w:rsidR="00B30E55">
        <w:rPr>
          <w:rStyle w:val="layout"/>
          <w:rFonts w:ascii="Times New Roman" w:hAnsi="Times New Roman" w:cs="Times New Roman"/>
          <w:i/>
          <w:sz w:val="24"/>
          <w:szCs w:val="24"/>
        </w:rPr>
        <w:t>коллаборативные</w:t>
      </w:r>
      <w:proofErr w:type="spellEnd"/>
      <w:r w:rsidR="00B30E55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 роботы</w:t>
      </w:r>
      <w:r w:rsidRPr="00A10449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. А </w:t>
      </w:r>
      <w:r w:rsidR="00B30E55">
        <w:rPr>
          <w:rStyle w:val="layout"/>
          <w:rFonts w:ascii="Times New Roman" w:hAnsi="Times New Roman" w:cs="Times New Roman"/>
          <w:i/>
          <w:sz w:val="24"/>
          <w:szCs w:val="24"/>
        </w:rPr>
        <w:t>теперь</w:t>
      </w:r>
      <w:r w:rsidRPr="00A10449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 мы смогли реализовать проект в области промышленной робототехники. Это позволит повысить качество обучения студентов </w:t>
      </w:r>
      <w:proofErr w:type="spellStart"/>
      <w:r w:rsidRPr="00A10449">
        <w:rPr>
          <w:rStyle w:val="layout"/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Pr="00A10449">
        <w:rPr>
          <w:rStyle w:val="layout"/>
          <w:rFonts w:ascii="Times New Roman" w:hAnsi="Times New Roman" w:cs="Times New Roman"/>
          <w:i/>
          <w:sz w:val="24"/>
          <w:szCs w:val="24"/>
        </w:rPr>
        <w:t>, магистратуры и аспирантуры по направлениям «</w:t>
      </w:r>
      <w:proofErr w:type="spellStart"/>
      <w:r w:rsidRPr="00A10449">
        <w:rPr>
          <w:rStyle w:val="layout"/>
          <w:rFonts w:ascii="Times New Roman" w:hAnsi="Times New Roman" w:cs="Times New Roman"/>
          <w:i/>
          <w:sz w:val="24"/>
          <w:szCs w:val="24"/>
        </w:rPr>
        <w:t>Мехатроника</w:t>
      </w:r>
      <w:proofErr w:type="spellEnd"/>
      <w:r w:rsidRPr="00A10449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» и «Робототехника». </w:t>
      </w:r>
      <w:r w:rsidR="00B30E55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Кроме того, </w:t>
      </w:r>
      <w:r w:rsidR="00B30E55" w:rsidRPr="00B30E55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на </w:t>
      </w:r>
      <w:r w:rsidR="00B30E55" w:rsidRPr="00B30E55">
        <w:rPr>
          <w:rFonts w:ascii="Times New Roman" w:hAnsi="Times New Roman" w:cs="Times New Roman"/>
          <w:i/>
          <w:sz w:val="24"/>
          <w:szCs w:val="24"/>
        </w:rPr>
        <w:t xml:space="preserve">базе лаборатории планируется открытие авторизованного образовательного центра </w:t>
      </w:r>
      <w:r w:rsidR="00B30E55" w:rsidRPr="00B30E55">
        <w:rPr>
          <w:rFonts w:ascii="Times New Roman" w:hAnsi="Times New Roman" w:cs="Times New Roman"/>
          <w:i/>
          <w:sz w:val="24"/>
          <w:szCs w:val="24"/>
          <w:lang w:val="en-US"/>
        </w:rPr>
        <w:t>KUKA</w:t>
      </w:r>
      <w:r w:rsidR="00B30E55" w:rsidRPr="00B30E55">
        <w:rPr>
          <w:rFonts w:ascii="Times New Roman" w:hAnsi="Times New Roman" w:cs="Times New Roman"/>
          <w:i/>
          <w:sz w:val="24"/>
          <w:szCs w:val="24"/>
        </w:rPr>
        <w:t>.</w:t>
      </w:r>
      <w:r w:rsidR="00B30E55">
        <w:rPr>
          <w:rFonts w:ascii="Times New Roman" w:hAnsi="Times New Roman" w:cs="Times New Roman"/>
          <w:sz w:val="24"/>
          <w:szCs w:val="24"/>
        </w:rPr>
        <w:t xml:space="preserve"> </w:t>
      </w:r>
      <w:r w:rsidRPr="00A10449">
        <w:rPr>
          <w:rFonts w:ascii="Times New Roman" w:hAnsi="Times New Roman" w:cs="Times New Roman"/>
          <w:i/>
          <w:sz w:val="24"/>
          <w:szCs w:val="24"/>
        </w:rPr>
        <w:t xml:space="preserve">Сейчас подобный центр обучения есть только в Москве, в </w:t>
      </w:r>
      <w:r w:rsidRPr="00A10449">
        <w:rPr>
          <w:rFonts w:ascii="Times New Roman" w:hAnsi="Times New Roman" w:cs="Times New Roman"/>
          <w:i/>
          <w:sz w:val="24"/>
          <w:szCs w:val="24"/>
          <w:lang w:val="en-US"/>
        </w:rPr>
        <w:t>KUKA</w:t>
      </w:r>
      <w:r w:rsidRPr="00A104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449">
        <w:rPr>
          <w:rFonts w:ascii="Times New Roman" w:hAnsi="Times New Roman" w:cs="Times New Roman"/>
          <w:i/>
          <w:sz w:val="24"/>
          <w:szCs w:val="24"/>
          <w:lang w:val="en-US"/>
        </w:rPr>
        <w:t>College</w:t>
      </w:r>
      <w:r w:rsidRPr="00A10449">
        <w:rPr>
          <w:rFonts w:ascii="Times New Roman" w:hAnsi="Times New Roman" w:cs="Times New Roman"/>
          <w:i/>
          <w:sz w:val="24"/>
          <w:szCs w:val="24"/>
        </w:rPr>
        <w:t xml:space="preserve">. ГУАП станет вторым в России и первым из вузов, </w:t>
      </w:r>
      <w:r w:rsidR="00B30E55">
        <w:rPr>
          <w:rFonts w:ascii="Times New Roman" w:hAnsi="Times New Roman" w:cs="Times New Roman"/>
          <w:i/>
          <w:sz w:val="24"/>
          <w:szCs w:val="24"/>
        </w:rPr>
        <w:t xml:space="preserve">где откроют такое подразделении. </w:t>
      </w:r>
      <w:r w:rsidR="00B30E55">
        <w:rPr>
          <w:rStyle w:val="layout"/>
          <w:rFonts w:ascii="Times New Roman" w:hAnsi="Times New Roman" w:cs="Times New Roman"/>
          <w:i/>
          <w:sz w:val="24"/>
          <w:szCs w:val="24"/>
        </w:rPr>
        <w:t xml:space="preserve">Это позволит </w:t>
      </w:r>
      <w:r w:rsidR="00B30E55" w:rsidRPr="00A104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E55">
        <w:rPr>
          <w:rFonts w:ascii="Times New Roman" w:hAnsi="Times New Roman" w:cs="Times New Roman"/>
          <w:i/>
          <w:sz w:val="24"/>
          <w:szCs w:val="24"/>
        </w:rPr>
        <w:t>выпускниками иметь три диплома:</w:t>
      </w:r>
      <w:r w:rsidR="00B30E55" w:rsidRPr="00A10449">
        <w:rPr>
          <w:rFonts w:ascii="Times New Roman" w:hAnsi="Times New Roman" w:cs="Times New Roman"/>
          <w:i/>
          <w:sz w:val="24"/>
          <w:szCs w:val="24"/>
        </w:rPr>
        <w:t xml:space="preserve"> основной со степенью бакалавра или магистра и два дополнительных – по компетенции </w:t>
      </w:r>
      <w:proofErr w:type="spellStart"/>
      <w:r w:rsidR="00B30E55" w:rsidRPr="00A10449">
        <w:rPr>
          <w:rFonts w:ascii="Times New Roman" w:hAnsi="Times New Roman" w:cs="Times New Roman"/>
          <w:i/>
          <w:sz w:val="24"/>
          <w:szCs w:val="24"/>
          <w:lang w:val="en-US"/>
        </w:rPr>
        <w:t>FutureSkills</w:t>
      </w:r>
      <w:proofErr w:type="spellEnd"/>
      <w:r w:rsidR="00B30E55" w:rsidRPr="00A10449">
        <w:rPr>
          <w:rFonts w:ascii="Times New Roman" w:hAnsi="Times New Roman" w:cs="Times New Roman"/>
          <w:i/>
          <w:sz w:val="24"/>
          <w:szCs w:val="24"/>
        </w:rPr>
        <w:t xml:space="preserve"> и о прохождении обучения в авторизованном центре </w:t>
      </w:r>
      <w:r w:rsidR="00B30E55" w:rsidRPr="00A10449">
        <w:rPr>
          <w:rFonts w:ascii="Times New Roman" w:hAnsi="Times New Roman" w:cs="Times New Roman"/>
          <w:i/>
          <w:sz w:val="24"/>
          <w:szCs w:val="24"/>
          <w:lang w:val="en-US"/>
        </w:rPr>
        <w:t>KUKA</w:t>
      </w:r>
      <w:r w:rsidR="00B30E55">
        <w:rPr>
          <w:rFonts w:ascii="Times New Roman" w:hAnsi="Times New Roman" w:cs="Times New Roman"/>
          <w:i/>
          <w:sz w:val="24"/>
          <w:szCs w:val="24"/>
        </w:rPr>
        <w:t>,</w:t>
      </w:r>
      <w:r w:rsidRPr="00A10449">
        <w:rPr>
          <w:rFonts w:ascii="Times New Roman" w:hAnsi="Times New Roman" w:cs="Times New Roman"/>
          <w:i/>
          <w:sz w:val="24"/>
          <w:szCs w:val="24"/>
        </w:rPr>
        <w:t xml:space="preserve"> – отметила ректор ГУАП Юлия </w:t>
      </w:r>
      <w:proofErr w:type="spellStart"/>
      <w:r w:rsidRPr="00A10449">
        <w:rPr>
          <w:rFonts w:ascii="Times New Roman" w:hAnsi="Times New Roman" w:cs="Times New Roman"/>
          <w:i/>
          <w:sz w:val="24"/>
          <w:szCs w:val="24"/>
        </w:rPr>
        <w:t>Антохина</w:t>
      </w:r>
      <w:proofErr w:type="spellEnd"/>
      <w:r w:rsidRPr="00A10449">
        <w:rPr>
          <w:rFonts w:ascii="Times New Roman" w:hAnsi="Times New Roman" w:cs="Times New Roman"/>
          <w:i/>
          <w:sz w:val="24"/>
          <w:szCs w:val="24"/>
        </w:rPr>
        <w:t>.</w:t>
      </w:r>
    </w:p>
    <w:p w:rsidR="00A10449" w:rsidRDefault="00A10449" w:rsidP="00A10449">
      <w:pPr>
        <w:spacing w:after="0"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сочетании с передовым программным обеспечением и инновационными системами управления лаборатория планирует</w:t>
      </w:r>
      <w:r w:rsidRPr="00FA7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разрабатывать индивидуальные решения по автоматизации производственных процессов для предприятий, привлекая лучших студентов и аспирантов. </w:t>
      </w:r>
    </w:p>
    <w:p w:rsidR="00A10449" w:rsidRDefault="00A10449" w:rsidP="00A10449">
      <w:pPr>
        <w:spacing w:after="0"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Лаборатория будет принимать активное участие в подготовке студентов к различным чемпионатам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FutureSkills</w:t>
      </w:r>
      <w:proofErr w:type="spellEnd"/>
      <w:r w:rsidRPr="0001508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01508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DigitalSkills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соревнованиям профессионального мастерства среди специалистов крупнейших отечественных предприятий на примере ежегодного чемпионата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F01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Hi</w:t>
      </w:r>
      <w:r w:rsidRPr="00FA79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Tech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0449" w:rsidRPr="00EA1DD8" w:rsidRDefault="00A10449" w:rsidP="00A1044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1DD8">
        <w:rPr>
          <w:rFonts w:ascii="Times New Roman" w:hAnsi="Times New Roman" w:cs="Times New Roman"/>
          <w:color w:val="auto"/>
          <w:sz w:val="24"/>
          <w:szCs w:val="24"/>
        </w:rPr>
        <w:t>Лаборатория уже начала использоваться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учебном процессе</w:t>
      </w:r>
      <w:r w:rsidRPr="00EA1DD8">
        <w:rPr>
          <w:rFonts w:ascii="Times New Roman" w:hAnsi="Times New Roman" w:cs="Times New Roman"/>
          <w:color w:val="auto"/>
          <w:sz w:val="24"/>
          <w:szCs w:val="24"/>
        </w:rPr>
        <w:t xml:space="preserve">. А в следующем учебном году в ней планируется проведение ряда мастер-классов от компаний, занимающихся интеграцией роботизированных решений, и </w:t>
      </w:r>
      <w:proofErr w:type="spellStart"/>
      <w:r w:rsidRPr="00EA1DD8">
        <w:rPr>
          <w:rFonts w:ascii="Times New Roman" w:hAnsi="Times New Roman" w:cs="Times New Roman"/>
          <w:color w:val="auto"/>
          <w:sz w:val="24"/>
          <w:szCs w:val="24"/>
        </w:rPr>
        <w:t>хакатона</w:t>
      </w:r>
      <w:proofErr w:type="spellEnd"/>
      <w:r w:rsidRPr="00EA1DD8">
        <w:rPr>
          <w:rFonts w:ascii="Times New Roman" w:hAnsi="Times New Roman" w:cs="Times New Roman"/>
          <w:color w:val="auto"/>
          <w:sz w:val="24"/>
          <w:szCs w:val="24"/>
        </w:rPr>
        <w:t xml:space="preserve"> по промышленной робототехнике.</w:t>
      </w:r>
    </w:p>
    <w:p w:rsidR="00A10449" w:rsidRPr="00D631EC" w:rsidRDefault="00A10449" w:rsidP="00A10449">
      <w:pPr>
        <w:spacing w:after="0"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31EC" w:rsidRDefault="00D631EC" w:rsidP="00A10449">
      <w:pPr>
        <w:spacing w:after="0"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 Первого канала об открытии лаборатории можно посмотреть в специальном выпуске новостей из Петербурга:</w:t>
      </w:r>
    </w:p>
    <w:p w:rsidR="00D631EC" w:rsidRDefault="00D631EC" w:rsidP="00A10449">
      <w:pPr>
        <w:spacing w:after="0"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31EC" w:rsidRDefault="00D631EC" w:rsidP="00A10449">
      <w:pPr>
        <w:spacing w:after="0"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111341">
          <w:rPr>
            <w:rStyle w:val="a3"/>
            <w:rFonts w:ascii="Times New Roman" w:hAnsi="Times New Roman"/>
            <w:sz w:val="24"/>
            <w:szCs w:val="24"/>
          </w:rPr>
          <w:t>http://www.1tvspb.ru/event/Novij_korpus_bolnici_Sv_Georgiya_Itogi_gorodskogo_konkursa_molodih_dizajnerov_Novoe_proizvodstvo_medicinskih_robotov_Novaya_la/</w:t>
        </w:r>
      </w:hyperlink>
    </w:p>
    <w:p w:rsidR="00D631EC" w:rsidRPr="00D631EC" w:rsidRDefault="00D631EC" w:rsidP="00A10449">
      <w:pPr>
        <w:spacing w:after="0"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0449" w:rsidRDefault="00A10449" w:rsidP="00A10449">
      <w:pPr>
        <w:spacing w:after="0"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10449" w:rsidRPr="00A10449" w:rsidRDefault="00A10449" w:rsidP="00A104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49" w:rsidRDefault="00A10449"/>
    <w:sectPr w:rsidR="00A10449" w:rsidSect="0058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40C"/>
    <w:rsid w:val="0038040C"/>
    <w:rsid w:val="00584934"/>
    <w:rsid w:val="00A10449"/>
    <w:rsid w:val="00B30E55"/>
    <w:rsid w:val="00D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0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10449"/>
  </w:style>
  <w:style w:type="character" w:styleId="a3">
    <w:name w:val="Hyperlink"/>
    <w:basedOn w:val="a0"/>
    <w:uiPriority w:val="99"/>
    <w:unhideWhenUsed/>
    <w:rsid w:val="00D63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tvspb.ru/event/Novij_korpus_bolnici_Sv_Georgiya_Itogi_gorodskogo_konkursa_molodih_dizajnerov_Novoe_proizvodstvo_medicinskih_robotov_Novaya_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</dc:creator>
  <cp:lastModifiedBy>Сергей</cp:lastModifiedBy>
  <cp:revision>3</cp:revision>
  <dcterms:created xsi:type="dcterms:W3CDTF">2021-12-16T07:25:00Z</dcterms:created>
  <dcterms:modified xsi:type="dcterms:W3CDTF">2021-12-17T08:25:00Z</dcterms:modified>
</cp:coreProperties>
</file>