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39" w:rsidRPr="002E1914" w:rsidRDefault="00346D08" w:rsidP="006151AB">
      <w:pPr>
        <w:rPr>
          <w:rFonts w:ascii="Times New Roman" w:hAnsi="Times New Roman"/>
          <w:b/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7" type="#_x0000_t75" style="position:absolute;margin-left:340.5pt;margin-top:-3.25pt;width:150pt;height:109.8pt;z-index:251658240;visibility:visible;mso-position-horizontal-relative:margin;mso-position-vertical-relative:margin">
            <v:imagedata r:id="rId9" o:title="" cropright="23749f"/>
            <w10:wrap type="square" anchorx="margin" anchory="margin"/>
          </v:shape>
        </w:pict>
      </w:r>
      <w:r w:rsidR="00A60939" w:rsidRPr="002E1914">
        <w:rPr>
          <w:rFonts w:ascii="Times New Roman" w:hAnsi="Times New Roman"/>
          <w:b/>
          <w:sz w:val="56"/>
          <w:szCs w:val="56"/>
        </w:rPr>
        <w:t xml:space="preserve">Конкурсное задание </w:t>
      </w:r>
    </w:p>
    <w:p w:rsidR="00A60939" w:rsidRDefault="00A60939" w:rsidP="006151AB">
      <w:pPr>
        <w:rPr>
          <w:b/>
          <w:sz w:val="48"/>
          <w:szCs w:val="48"/>
        </w:rPr>
      </w:pPr>
    </w:p>
    <w:p w:rsidR="00A60939" w:rsidRPr="002E1914" w:rsidRDefault="00A60939" w:rsidP="006151AB">
      <w:pPr>
        <w:rPr>
          <w:rFonts w:ascii="Times New Roman" w:hAnsi="Times New Roman"/>
          <w:sz w:val="56"/>
          <w:szCs w:val="56"/>
        </w:rPr>
      </w:pPr>
      <w:r w:rsidRPr="002E1914">
        <w:rPr>
          <w:rFonts w:ascii="Times New Roman" w:hAnsi="Times New Roman"/>
          <w:sz w:val="56"/>
          <w:szCs w:val="56"/>
        </w:rPr>
        <w:t>Компетенция</w:t>
      </w:r>
    </w:p>
    <w:p w:rsidR="00A60939" w:rsidRPr="002E1914" w:rsidRDefault="00346D08" w:rsidP="006151AB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color w:val="FF0000"/>
          <w:sz w:val="56"/>
          <w:szCs w:val="56"/>
        </w:rPr>
        <w:t xml:space="preserve">Цифровая </w:t>
      </w:r>
      <w:r w:rsidR="00A60939">
        <w:rPr>
          <w:rFonts w:ascii="Times New Roman" w:hAnsi="Times New Roman"/>
          <w:color w:val="FF0000"/>
          <w:sz w:val="56"/>
          <w:szCs w:val="56"/>
        </w:rPr>
        <w:t>Метрология</w:t>
      </w:r>
    </w:p>
    <w:p w:rsidR="00A60939" w:rsidRPr="002E1914" w:rsidRDefault="00A60939" w:rsidP="006151AB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2E1914">
        <w:rPr>
          <w:rFonts w:ascii="Times New Roman" w:hAnsi="Times New Roman"/>
          <w:noProof/>
          <w:color w:val="000000"/>
          <w:sz w:val="28"/>
          <w:szCs w:val="28"/>
        </w:rPr>
        <w:t>Конкурсное задание включает в себя следующие разделы:</w:t>
      </w:r>
    </w:p>
    <w:p w:rsidR="00A60939" w:rsidRPr="002E1914" w:rsidRDefault="00346D08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6" o:spid="_x0000_s1028" type="#_x0000_t75" style="position:absolute;left:0;text-align:left;margin-left:-3pt;margin-top:338.55pt;width:596.55pt;height:477.6pt;z-index:-251657216;visibility:visible;mso-position-horizontal-relative:page;mso-position-vertical-relative:margin">
            <v:imagedata r:id="rId10" o:title="" croptop="28421f"/>
            <w10:wrap anchorx="page" anchory="margin"/>
          </v:shape>
        </w:pict>
      </w:r>
      <w:r w:rsidR="00A60939"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A60939" w:rsidRPr="002E1914" w:rsidRDefault="00A60939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A60939" w:rsidRPr="002E1914" w:rsidRDefault="00A60939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A60939" w:rsidRPr="002E1914" w:rsidRDefault="00A60939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  <w:bookmarkStart w:id="0" w:name="_GoBack"/>
      <w:bookmarkEnd w:id="0"/>
    </w:p>
    <w:p w:rsidR="00A60939" w:rsidRPr="002E1914" w:rsidRDefault="00A60939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A60939" w:rsidRPr="002E1914" w:rsidRDefault="00A60939" w:rsidP="006151AB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A60939" w:rsidRPr="00A40422" w:rsidRDefault="00A60939" w:rsidP="006151AB">
      <w:pPr>
        <w:rPr>
          <w:noProof/>
          <w:color w:val="FF0000"/>
          <w:sz w:val="28"/>
          <w:szCs w:val="28"/>
        </w:rPr>
      </w:pPr>
      <w:r w:rsidRPr="00A40422">
        <w:rPr>
          <w:noProof/>
          <w:color w:val="000000"/>
          <w:sz w:val="28"/>
          <w:szCs w:val="28"/>
        </w:rPr>
        <w:t>Количество часов на выполнение задания:</w:t>
      </w:r>
      <w:r>
        <w:rPr>
          <w:noProof/>
          <w:color w:val="0070C0"/>
          <w:sz w:val="28"/>
          <w:szCs w:val="28"/>
        </w:rPr>
        <w:t xml:space="preserve">15 </w:t>
      </w:r>
      <w:r w:rsidRPr="00A40422">
        <w:rPr>
          <w:noProof/>
          <w:color w:val="000000"/>
          <w:sz w:val="28"/>
          <w:szCs w:val="28"/>
        </w:rPr>
        <w:t>ч</w:t>
      </w:r>
      <w:r>
        <w:rPr>
          <w:noProof/>
          <w:color w:val="000000"/>
          <w:sz w:val="28"/>
          <w:szCs w:val="28"/>
        </w:rPr>
        <w:t>.</w:t>
      </w:r>
    </w:p>
    <w:p w:rsidR="00A60939" w:rsidRPr="00874E1A" w:rsidRDefault="00A60939" w:rsidP="006151AB">
      <w:pPr>
        <w:pStyle w:val="Docsubtitle2"/>
        <w:rPr>
          <w:lang w:val="ru-RU" w:eastAsia="ko-KR"/>
        </w:rPr>
      </w:pPr>
    </w:p>
    <w:p w:rsidR="00A60939" w:rsidRDefault="00A60939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:rsidR="00A60939" w:rsidRPr="00CF3801" w:rsidRDefault="00A60939" w:rsidP="00CF3801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bookmarkStart w:id="1" w:name="_Toc379539623"/>
      <w:r w:rsidRPr="00CF3801">
        <w:rPr>
          <w:rFonts w:ascii="Times New Roman" w:hAnsi="Times New Roman"/>
          <w:i w:val="0"/>
          <w:sz w:val="28"/>
          <w:szCs w:val="28"/>
          <w:lang w:val="ru-RU"/>
        </w:rPr>
        <w:t>1. ФОРМЫ УЧАСТИЯ В КОНКУРСЕ</w:t>
      </w:r>
      <w:bookmarkEnd w:id="1"/>
    </w:p>
    <w:p w:rsidR="00A60939" w:rsidRPr="00CF3801" w:rsidRDefault="00A60939" w:rsidP="00CF3801">
      <w:pPr>
        <w:pStyle w:val="4"/>
        <w:shd w:val="clear" w:color="auto" w:fill="auto"/>
        <w:spacing w:before="0" w:after="0" w:line="360" w:lineRule="auto"/>
        <w:ind w:firstLine="709"/>
        <w:rPr>
          <w:rStyle w:val="11"/>
          <w:rFonts w:ascii="Times New Roman" w:hAnsi="Times New Roman" w:cs="Times New Roman"/>
          <w:sz w:val="28"/>
          <w:szCs w:val="28"/>
        </w:rPr>
      </w:pPr>
    </w:p>
    <w:p w:rsidR="00A60939" w:rsidRPr="00CF3801" w:rsidRDefault="00A60939" w:rsidP="00CF3801">
      <w:pPr>
        <w:pStyle w:val="4"/>
        <w:shd w:val="clear" w:color="auto" w:fill="auto"/>
        <w:spacing w:before="0" w:after="0" w:line="360" w:lineRule="auto"/>
        <w:ind w:firstLine="709"/>
        <w:rPr>
          <w:rStyle w:val="11"/>
          <w:rFonts w:ascii="Times New Roman" w:hAnsi="Times New Roman" w:cs="Times New Roman"/>
          <w:sz w:val="28"/>
          <w:szCs w:val="28"/>
        </w:rPr>
      </w:pPr>
      <w:r w:rsidRPr="00CF3801">
        <w:rPr>
          <w:rStyle w:val="11"/>
          <w:rFonts w:ascii="Times New Roman" w:hAnsi="Times New Roman" w:cs="Times New Roman"/>
          <w:sz w:val="28"/>
          <w:szCs w:val="28"/>
        </w:rPr>
        <w:t>Индивидуальный конкурс.</w:t>
      </w:r>
    </w:p>
    <w:p w:rsidR="00A60939" w:rsidRPr="00CF3801" w:rsidRDefault="00A60939" w:rsidP="00CF3801">
      <w:pPr>
        <w:pStyle w:val="4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0939" w:rsidRDefault="00A60939" w:rsidP="00CF3801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bookmarkStart w:id="2" w:name="_Toc379539624"/>
      <w:r w:rsidRPr="00CF3801">
        <w:rPr>
          <w:rFonts w:ascii="Times New Roman" w:hAnsi="Times New Roman"/>
          <w:i w:val="0"/>
          <w:sz w:val="28"/>
          <w:szCs w:val="28"/>
          <w:lang w:val="ru-RU"/>
        </w:rPr>
        <w:t>2. ЗАДАНИЕ ДЛЯ КОНКУРСА</w:t>
      </w:r>
      <w:bookmarkEnd w:id="2"/>
    </w:p>
    <w:p w:rsidR="00CF3801" w:rsidRPr="00CF3801" w:rsidRDefault="00CF3801" w:rsidP="00CF3801">
      <w:pPr>
        <w:rPr>
          <w:lang w:eastAsia="en-US"/>
        </w:rPr>
      </w:pPr>
    </w:p>
    <w:p w:rsidR="00A60939" w:rsidRPr="00CF3801" w:rsidRDefault="00A60939" w:rsidP="00CF3801">
      <w:pPr>
        <w:pStyle w:val="4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3801">
        <w:rPr>
          <w:rFonts w:ascii="Times New Roman" w:hAnsi="Times New Roman" w:cs="Times New Roman"/>
          <w:sz w:val="28"/>
          <w:szCs w:val="28"/>
        </w:rPr>
        <w:t>Участник должен самостоятельно выполнить модули, выбранные из подраздела 2.3.2 Технического описания компетенции «Метрология».</w:t>
      </w:r>
    </w:p>
    <w:p w:rsidR="00A60939" w:rsidRPr="00CF3801" w:rsidRDefault="00A60939" w:rsidP="00CF3801">
      <w:pPr>
        <w:pStyle w:val="4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3801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Конкурсное задание имеет несколько модулей, выполняемых в произвольной  последовательности.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Каждый модуль включает в себя:</w:t>
      </w:r>
    </w:p>
    <w:p w:rsidR="00A60939" w:rsidRPr="00CF3801" w:rsidRDefault="00A60939" w:rsidP="00CF3801">
      <w:pPr>
        <w:pStyle w:val="a5"/>
        <w:numPr>
          <w:ilvl w:val="0"/>
          <w:numId w:val="1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Описание задания;</w:t>
      </w:r>
    </w:p>
    <w:p w:rsidR="00A60939" w:rsidRPr="00CF3801" w:rsidRDefault="00A60939" w:rsidP="00CF3801">
      <w:pPr>
        <w:pStyle w:val="a5"/>
        <w:numPr>
          <w:ilvl w:val="0"/>
          <w:numId w:val="1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Инструкция для участника по прохождению задания; </w:t>
      </w:r>
    </w:p>
    <w:p w:rsidR="00A60939" w:rsidRPr="00CF3801" w:rsidRDefault="00A60939" w:rsidP="00CF3801">
      <w:pPr>
        <w:pStyle w:val="a5"/>
        <w:numPr>
          <w:ilvl w:val="0"/>
          <w:numId w:val="1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Листок отчета участника;</w:t>
      </w:r>
    </w:p>
    <w:p w:rsidR="00A60939" w:rsidRPr="00CF3801" w:rsidRDefault="00A60939" w:rsidP="00CF3801">
      <w:pPr>
        <w:pStyle w:val="a5"/>
        <w:numPr>
          <w:ilvl w:val="0"/>
          <w:numId w:val="1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Инструкции для  команды по управлению компетенцией</w:t>
      </w:r>
    </w:p>
    <w:p w:rsidR="00A60939" w:rsidRPr="00CF3801" w:rsidRDefault="00A60939" w:rsidP="00CF3801">
      <w:pPr>
        <w:pStyle w:val="4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3801">
        <w:rPr>
          <w:rStyle w:val="11"/>
          <w:rFonts w:ascii="Times New Roman" w:hAnsi="Times New Roman" w:cs="Times New Roman"/>
          <w:color w:val="auto"/>
          <w:sz w:val="28"/>
          <w:szCs w:val="28"/>
        </w:rPr>
        <w:t>Окончательные аспекты критериев оценки уточняются членами жюри.</w:t>
      </w:r>
    </w:p>
    <w:p w:rsidR="00A60939" w:rsidRPr="00CF3801" w:rsidRDefault="00A60939" w:rsidP="00CF3801">
      <w:pPr>
        <w:pStyle w:val="4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3801">
        <w:rPr>
          <w:rStyle w:val="11"/>
          <w:rFonts w:ascii="Times New Roman" w:hAnsi="Times New Roman" w:cs="Times New Roman"/>
          <w:color w:val="auto"/>
          <w:sz w:val="28"/>
          <w:szCs w:val="28"/>
        </w:rPr>
        <w:t>Оценка производится в  процессе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A60939" w:rsidRPr="00CF3801" w:rsidRDefault="00A60939" w:rsidP="00CF3801">
      <w:pPr>
        <w:pStyle w:val="4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3801">
        <w:rPr>
          <w:rStyle w:val="11"/>
          <w:rFonts w:ascii="Times New Roman" w:hAnsi="Times New Roman" w:cs="Times New Roman"/>
          <w:color w:val="auto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:rsidR="00A60939" w:rsidRPr="00CF3801" w:rsidRDefault="00A60939" w:rsidP="00CF3801">
      <w:pPr>
        <w:pStyle w:val="4"/>
        <w:shd w:val="clear" w:color="auto" w:fill="auto"/>
        <w:spacing w:before="0" w:after="0" w:line="360" w:lineRule="auto"/>
        <w:ind w:firstLine="709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</w:p>
    <w:p w:rsidR="00A60939" w:rsidRPr="00CF3801" w:rsidRDefault="00A60939" w:rsidP="00CF3801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bookmarkStart w:id="3" w:name="_Toc379539625"/>
      <w:r w:rsidRPr="00CF3801">
        <w:rPr>
          <w:rFonts w:ascii="Times New Roman" w:hAnsi="Times New Roman"/>
          <w:i w:val="0"/>
          <w:sz w:val="28"/>
          <w:szCs w:val="28"/>
          <w:lang w:val="ru-RU"/>
        </w:rPr>
        <w:t>3. МОДУЛИ ЗАДАНИЯ И НЕОБХОДИМОЕ ВРЕМЯ</w:t>
      </w:r>
      <w:bookmarkEnd w:id="3"/>
    </w:p>
    <w:p w:rsidR="00A60939" w:rsidRPr="00CF3801" w:rsidRDefault="00A60939" w:rsidP="00CF380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60939" w:rsidRPr="00CF3801" w:rsidRDefault="00A60939" w:rsidP="00CF380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CF3801" w:rsidRDefault="00CF3801" w:rsidP="00CF3801">
      <w:pPr>
        <w:tabs>
          <w:tab w:val="left" w:pos="724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F3801" w:rsidRDefault="00CF3801" w:rsidP="00CF3801">
      <w:pPr>
        <w:tabs>
          <w:tab w:val="left" w:pos="724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60939" w:rsidRPr="00CF3801" w:rsidRDefault="00A60939" w:rsidP="00CF3801">
      <w:pPr>
        <w:tabs>
          <w:tab w:val="left" w:pos="724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lastRenderedPageBreak/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6022"/>
        <w:gridCol w:w="1683"/>
        <w:gridCol w:w="1281"/>
      </w:tblGrid>
      <w:tr w:rsidR="00CF3801" w:rsidRPr="00CF3801" w:rsidTr="00313EAF">
        <w:tc>
          <w:tcPr>
            <w:tcW w:w="585" w:type="dxa"/>
            <w:vAlign w:val="center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22" w:type="dxa"/>
            <w:vAlign w:val="center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модуля</w:t>
            </w:r>
          </w:p>
        </w:tc>
        <w:tc>
          <w:tcPr>
            <w:tcW w:w="1683" w:type="dxa"/>
            <w:vAlign w:val="center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>Рабочее время</w:t>
            </w:r>
          </w:p>
        </w:tc>
        <w:tc>
          <w:tcPr>
            <w:tcW w:w="1281" w:type="dxa"/>
            <w:vAlign w:val="center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>Время на задание</w:t>
            </w:r>
          </w:p>
        </w:tc>
      </w:tr>
      <w:tr w:rsidR="00CF3801" w:rsidRPr="00CF3801" w:rsidTr="00CF3801">
        <w:trPr>
          <w:trHeight w:val="77"/>
        </w:trPr>
        <w:tc>
          <w:tcPr>
            <w:tcW w:w="585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22" w:type="dxa"/>
          </w:tcPr>
          <w:p w:rsidR="00A60939" w:rsidRPr="00CF3801" w:rsidRDefault="00A60939" w:rsidP="00CF38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Модуль 1: </w:t>
            </w:r>
            <w:r w:rsidRPr="00CF3801"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  <w:lang w:eastAsia="en-US"/>
              </w:rPr>
              <w:t>Линейные размеры</w:t>
            </w:r>
          </w:p>
        </w:tc>
        <w:tc>
          <w:tcPr>
            <w:tcW w:w="1683" w:type="dxa"/>
            <w:vAlign w:val="center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09.00-12.00</w:t>
            </w:r>
          </w:p>
        </w:tc>
        <w:tc>
          <w:tcPr>
            <w:tcW w:w="1281" w:type="dxa"/>
            <w:vAlign w:val="center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>3 часа</w:t>
            </w:r>
          </w:p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F3801" w:rsidRPr="00CF3801" w:rsidTr="00CF3801">
        <w:trPr>
          <w:trHeight w:val="77"/>
        </w:trPr>
        <w:tc>
          <w:tcPr>
            <w:tcW w:w="585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22" w:type="dxa"/>
          </w:tcPr>
          <w:p w:rsidR="00A60939" w:rsidRPr="00CF3801" w:rsidRDefault="00A60939" w:rsidP="00CF38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Модуль 2: </w:t>
            </w:r>
            <w:r w:rsidRPr="00CF3801"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  <w:lang w:eastAsia="en-US"/>
              </w:rPr>
              <w:t>Радиальные размеры</w:t>
            </w:r>
          </w:p>
        </w:tc>
        <w:tc>
          <w:tcPr>
            <w:tcW w:w="1683" w:type="dxa"/>
            <w:vAlign w:val="center"/>
          </w:tcPr>
          <w:p w:rsidR="00A60939" w:rsidRPr="00CF3801" w:rsidRDefault="00D8018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13.45</w:t>
            </w:r>
            <w:r w:rsidR="00A60939"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>-16.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81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>3 часа</w:t>
            </w:r>
          </w:p>
        </w:tc>
      </w:tr>
      <w:tr w:rsidR="00CF3801" w:rsidRPr="00CF3801" w:rsidTr="00313EAF">
        <w:tc>
          <w:tcPr>
            <w:tcW w:w="585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22" w:type="dxa"/>
          </w:tcPr>
          <w:p w:rsidR="00A60939" w:rsidRPr="00CF3801" w:rsidRDefault="00A60939" w:rsidP="00CF38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>Модуль 3: Определение радиального биения вала индикатором часового типа</w:t>
            </w:r>
          </w:p>
        </w:tc>
        <w:tc>
          <w:tcPr>
            <w:tcW w:w="1683" w:type="dxa"/>
            <w:vAlign w:val="center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09.00-12.00</w:t>
            </w:r>
          </w:p>
        </w:tc>
        <w:tc>
          <w:tcPr>
            <w:tcW w:w="1281" w:type="dxa"/>
            <w:vAlign w:val="center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>3 часа</w:t>
            </w:r>
          </w:p>
        </w:tc>
      </w:tr>
      <w:tr w:rsidR="00CF3801" w:rsidRPr="00CF3801" w:rsidTr="00313EAF">
        <w:tc>
          <w:tcPr>
            <w:tcW w:w="585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22" w:type="dxa"/>
          </w:tcPr>
          <w:p w:rsidR="00A60939" w:rsidRPr="00CF3801" w:rsidRDefault="00A60939" w:rsidP="00CF38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Модуль 4: </w:t>
            </w:r>
            <w:r w:rsidRPr="00CF3801"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  <w:lang w:eastAsia="en-US"/>
              </w:rPr>
              <w:t>Определение годности параметров детали при помощи измерения индикаторным нутромером</w:t>
            </w:r>
          </w:p>
        </w:tc>
        <w:tc>
          <w:tcPr>
            <w:tcW w:w="1683" w:type="dxa"/>
            <w:vAlign w:val="center"/>
          </w:tcPr>
          <w:p w:rsidR="00A60939" w:rsidRPr="00CF3801" w:rsidRDefault="00D8018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13.45</w:t>
            </w:r>
            <w:r w:rsidR="00A60939"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>-16.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81" w:type="dxa"/>
            <w:vAlign w:val="center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>3 часа</w:t>
            </w:r>
          </w:p>
        </w:tc>
      </w:tr>
      <w:tr w:rsidR="00CF3801" w:rsidRPr="00CF3801" w:rsidTr="00313EAF">
        <w:tc>
          <w:tcPr>
            <w:tcW w:w="585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22" w:type="dxa"/>
          </w:tcPr>
          <w:p w:rsidR="00A60939" w:rsidRPr="00CF3801" w:rsidRDefault="00A60939" w:rsidP="00CF38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>Модуль 5:</w:t>
            </w:r>
            <w:r w:rsidRPr="00CF380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F3801"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  <w:lang w:eastAsia="en-US"/>
              </w:rPr>
              <w:t>Определение годности параметров детали при помощи измерения рычажной скобой</w:t>
            </w:r>
          </w:p>
        </w:tc>
        <w:tc>
          <w:tcPr>
            <w:tcW w:w="1683" w:type="dxa"/>
            <w:vAlign w:val="center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>С3 09.00-12.00</w:t>
            </w:r>
          </w:p>
        </w:tc>
        <w:tc>
          <w:tcPr>
            <w:tcW w:w="1281" w:type="dxa"/>
            <w:vAlign w:val="center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eastAsia="en-US"/>
              </w:rPr>
              <w:t>3 часа</w:t>
            </w:r>
          </w:p>
        </w:tc>
      </w:tr>
    </w:tbl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ab/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b/>
          <w:sz w:val="28"/>
          <w:szCs w:val="28"/>
        </w:rPr>
        <w:t>Модуль 1. «А»</w:t>
      </w:r>
      <w:r w:rsidRPr="00CF3801">
        <w:rPr>
          <w:rStyle w:val="ae"/>
          <w:rFonts w:ascii="Times New Roman" w:hAnsi="Times New Roman"/>
          <w:b/>
          <w:i w:val="0"/>
          <w:iCs/>
          <w:sz w:val="28"/>
          <w:szCs w:val="28"/>
          <w:u w:val="single"/>
        </w:rPr>
        <w:t xml:space="preserve"> Линейные размеры.</w:t>
      </w:r>
      <w:r w:rsidRPr="00CF3801">
        <w:rPr>
          <w:rFonts w:ascii="Times New Roman" w:hAnsi="Times New Roman"/>
          <w:sz w:val="28"/>
          <w:szCs w:val="28"/>
        </w:rPr>
        <w:t xml:space="preserve">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3801">
        <w:rPr>
          <w:rFonts w:ascii="Times New Roman" w:hAnsi="Times New Roman"/>
          <w:b/>
          <w:sz w:val="28"/>
          <w:szCs w:val="28"/>
        </w:rPr>
        <w:t>Участнику конкурса необходимо: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провести подготовку и проверку  </w:t>
      </w:r>
      <w:proofErr w:type="gramStart"/>
      <w:r w:rsidRPr="00CF3801">
        <w:rPr>
          <w:rFonts w:ascii="Times New Roman" w:hAnsi="Times New Roman"/>
          <w:sz w:val="28"/>
          <w:szCs w:val="28"/>
        </w:rPr>
        <w:t>применяемых</w:t>
      </w:r>
      <w:proofErr w:type="gramEnd"/>
      <w:r w:rsidRPr="00CF380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F3801">
        <w:rPr>
          <w:rFonts w:ascii="Times New Roman" w:hAnsi="Times New Roman"/>
          <w:sz w:val="28"/>
          <w:szCs w:val="28"/>
        </w:rPr>
        <w:t>штангенинструментов</w:t>
      </w:r>
      <w:proofErr w:type="spellEnd"/>
      <w:r w:rsidRPr="00CF3801">
        <w:rPr>
          <w:rFonts w:ascii="Times New Roman" w:hAnsi="Times New Roman"/>
          <w:sz w:val="28"/>
          <w:szCs w:val="28"/>
        </w:rPr>
        <w:t>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определить их основные метрологические показатели;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3801">
        <w:rPr>
          <w:rFonts w:ascii="Times New Roman" w:hAnsi="Times New Roman"/>
          <w:sz w:val="28"/>
          <w:szCs w:val="28"/>
        </w:rPr>
        <w:t>- по заданному чертежу детали расшифровать обозначение допусков размеров, геометрической формы и расположения поверхностей детали (используя Основные нормы взаимозаменяемости ХАРАКТЕРИСТИКИ ИЗДЕЛИЙ ГЕОМЕТРИЧЕСКИЕ Система допусков на линейные размеры.</w:t>
      </w:r>
      <w:proofErr w:type="gramEnd"/>
      <w:r w:rsidRPr="00CF3801">
        <w:rPr>
          <w:rFonts w:ascii="Times New Roman" w:hAnsi="Times New Roman"/>
          <w:sz w:val="28"/>
          <w:szCs w:val="28"/>
        </w:rPr>
        <w:t xml:space="preserve"> Ряды допусков, предельные отклонения отверстий и валов (ISO 286-2:2010, MOD);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</w:t>
      </w:r>
      <w:r w:rsidRPr="00CF3801">
        <w:rPr>
          <w:rFonts w:ascii="Times New Roman" w:hAnsi="Times New Roman"/>
          <w:sz w:val="28"/>
          <w:szCs w:val="28"/>
          <w:lang w:eastAsia="en-US"/>
        </w:rPr>
        <w:t>правильно выбрать  измерительные инструменты для выполнения контроля размеров детали;</w:t>
      </w:r>
    </w:p>
    <w:p w:rsidR="00A60939" w:rsidRPr="00CF3801" w:rsidRDefault="00A60939" w:rsidP="00CF3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произвести измерения указанных размеров  готовых деталей; </w:t>
      </w:r>
    </w:p>
    <w:p w:rsidR="00A60939" w:rsidRPr="00CF3801" w:rsidRDefault="00A60939" w:rsidP="00CF3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- определить действительную погрешность формы и расположения поверхностей;</w:t>
      </w:r>
    </w:p>
    <w:p w:rsidR="00A60939" w:rsidRPr="00CF3801" w:rsidRDefault="00A60939" w:rsidP="00CF3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-вычислить действительное значение погрешности размеров, геометрической формы и расположения поверхностей детали;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- сформулировать вывод о годности детали по размерам, погрешности геометрической формы и расположения поверхностей детали;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по результатам  работы оформить карту контроля;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- провести обслуживание измерительных инструментов после работы;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привести в порядок рабочее место;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4" w:name="bookmark5"/>
      <w:r w:rsidRPr="00CF3801">
        <w:rPr>
          <w:rFonts w:ascii="Times New Roman" w:hAnsi="Times New Roman"/>
          <w:b/>
          <w:sz w:val="28"/>
          <w:szCs w:val="28"/>
        </w:rPr>
        <w:t>Модуль 2. «В</w:t>
      </w:r>
      <w:bookmarkStart w:id="5" w:name="bookmark6"/>
      <w:bookmarkEnd w:id="4"/>
      <w:r w:rsidRPr="00CF3801">
        <w:rPr>
          <w:rFonts w:ascii="Times New Roman" w:hAnsi="Times New Roman"/>
          <w:b/>
          <w:sz w:val="28"/>
          <w:szCs w:val="28"/>
        </w:rPr>
        <w:t xml:space="preserve">  </w:t>
      </w:r>
      <w:r w:rsidRPr="00CF3801">
        <w:rPr>
          <w:rFonts w:ascii="Times New Roman" w:hAnsi="Times New Roman"/>
          <w:b/>
          <w:sz w:val="28"/>
          <w:szCs w:val="28"/>
          <w:u w:val="single"/>
        </w:rPr>
        <w:t>Радиальные размеры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3801">
        <w:rPr>
          <w:rFonts w:ascii="Times New Roman" w:hAnsi="Times New Roman"/>
          <w:b/>
          <w:sz w:val="28"/>
          <w:szCs w:val="28"/>
        </w:rPr>
        <w:t>Участнику конкурса необходимо: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провести подготовку и настройку применяемых микрометрических инструментов;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- определить их основные метрологические показатели;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3801">
        <w:rPr>
          <w:rFonts w:ascii="Times New Roman" w:hAnsi="Times New Roman"/>
          <w:sz w:val="28"/>
          <w:szCs w:val="28"/>
        </w:rPr>
        <w:t>- по заданному чертежу детали расшифровать обозначение допусков размеров и геометрической формы детали (используя Основные нормы взаимозаменяемости ХАРАКТЕРИСТИКИ ИЗДЕЛИЙ ГЕОМЕТРИЧЕСКИЕ Система допусков на линейные размеры.</w:t>
      </w:r>
      <w:proofErr w:type="gramEnd"/>
      <w:r w:rsidRPr="00CF3801">
        <w:rPr>
          <w:rFonts w:ascii="Times New Roman" w:hAnsi="Times New Roman"/>
          <w:sz w:val="28"/>
          <w:szCs w:val="28"/>
        </w:rPr>
        <w:t xml:space="preserve"> Ряды допусков, предельные отклонения отверстий и валов (ISO 286-2:2010, MOD);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</w:t>
      </w:r>
      <w:r w:rsidRPr="00CF3801">
        <w:rPr>
          <w:rFonts w:ascii="Times New Roman" w:hAnsi="Times New Roman"/>
          <w:sz w:val="28"/>
          <w:szCs w:val="28"/>
          <w:lang w:eastAsia="en-US"/>
        </w:rPr>
        <w:t>правильно выбрать  измерительные инструменты для выполнения контроля размеров детали;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- произвести измерения указанных  размеров  готовой детали;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вычислить действительное значение погрешности размеров и геометрической формы;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определить параметры 2 </w:t>
      </w:r>
      <w:proofErr w:type="gramStart"/>
      <w:r w:rsidRPr="00CF3801">
        <w:rPr>
          <w:rFonts w:ascii="Times New Roman" w:hAnsi="Times New Roman"/>
          <w:sz w:val="28"/>
          <w:szCs w:val="28"/>
        </w:rPr>
        <w:t>метрических</w:t>
      </w:r>
      <w:proofErr w:type="gramEnd"/>
      <w:r w:rsidRPr="00CF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3801">
        <w:rPr>
          <w:rFonts w:ascii="Times New Roman" w:hAnsi="Times New Roman"/>
          <w:sz w:val="28"/>
          <w:szCs w:val="28"/>
        </w:rPr>
        <w:t>резьб</w:t>
      </w:r>
      <w:proofErr w:type="spellEnd"/>
      <w:r w:rsidRPr="00CF3801">
        <w:rPr>
          <w:rFonts w:ascii="Times New Roman" w:hAnsi="Times New Roman"/>
          <w:sz w:val="28"/>
          <w:szCs w:val="28"/>
        </w:rPr>
        <w:t xml:space="preserve"> (диаметр и шаг), используя резьбовой микрометр</w:t>
      </w:r>
      <w:r w:rsidRPr="00CF38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F3801">
        <w:rPr>
          <w:rFonts w:ascii="Times New Roman" w:hAnsi="Times New Roman"/>
          <w:sz w:val="28"/>
          <w:szCs w:val="28"/>
        </w:rPr>
        <w:t>и шаблон для определения шага резьбы.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сформулировать  заключение о годности детали по размерам и погрешности геометрической формы;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F3801">
        <w:rPr>
          <w:rFonts w:ascii="Times New Roman" w:hAnsi="Times New Roman"/>
          <w:sz w:val="28"/>
          <w:szCs w:val="28"/>
        </w:rPr>
        <w:t xml:space="preserve">- сформулировать  заключение о годности резьбы  (использовать </w:t>
      </w:r>
      <w:r w:rsidRPr="00CF3801">
        <w:rPr>
          <w:rFonts w:ascii="Times New Roman" w:hAnsi="Times New Roman"/>
          <w:bCs/>
          <w:color w:val="2D2D2D"/>
          <w:kern w:val="36"/>
          <w:sz w:val="28"/>
          <w:szCs w:val="28"/>
        </w:rPr>
        <w:t>ГОСТ 24705-2004 (ИСО 724:1993) Основные нормы взаимозаменяемости.</w:t>
      </w:r>
      <w:proofErr w:type="gramEnd"/>
      <w:r w:rsidRPr="00CF3801">
        <w:rPr>
          <w:rFonts w:ascii="Times New Roman" w:hAnsi="Times New Roman"/>
          <w:bCs/>
          <w:color w:val="2D2D2D"/>
          <w:kern w:val="36"/>
          <w:sz w:val="28"/>
          <w:szCs w:val="28"/>
        </w:rPr>
        <w:t xml:space="preserve"> Резьба метрическая. </w:t>
      </w:r>
      <w:proofErr w:type="gramStart"/>
      <w:r w:rsidRPr="00CF3801">
        <w:rPr>
          <w:rFonts w:ascii="Times New Roman" w:hAnsi="Times New Roman"/>
          <w:bCs/>
          <w:color w:val="2D2D2D"/>
          <w:kern w:val="36"/>
          <w:sz w:val="28"/>
          <w:szCs w:val="28"/>
        </w:rPr>
        <w:t>Основные размеры, ГОСТ 16093-2004 (ИСО 965-1:1998, ИСО 965-3:1998  Основные нормы взаимозаменяемости.</w:t>
      </w:r>
      <w:proofErr w:type="gramEnd"/>
      <w:r w:rsidRPr="00CF3801">
        <w:rPr>
          <w:rFonts w:ascii="Times New Roman" w:hAnsi="Times New Roman"/>
          <w:bCs/>
          <w:color w:val="2D2D2D"/>
          <w:kern w:val="36"/>
          <w:sz w:val="28"/>
          <w:szCs w:val="28"/>
        </w:rPr>
        <w:t xml:space="preserve"> Резьба метрическая. Допуски. </w:t>
      </w:r>
      <w:proofErr w:type="gramStart"/>
      <w:r w:rsidRPr="00CF3801">
        <w:rPr>
          <w:rFonts w:ascii="Times New Roman" w:hAnsi="Times New Roman"/>
          <w:bCs/>
          <w:color w:val="2D2D2D"/>
          <w:kern w:val="36"/>
          <w:sz w:val="28"/>
          <w:szCs w:val="28"/>
        </w:rPr>
        <w:t>Посадки с зазором</w:t>
      </w:r>
      <w:r w:rsidRPr="00CF3801">
        <w:rPr>
          <w:rFonts w:ascii="Times New Roman" w:hAnsi="Times New Roman"/>
          <w:sz w:val="28"/>
          <w:szCs w:val="28"/>
        </w:rPr>
        <w:t>);</w:t>
      </w:r>
      <w:proofErr w:type="gramEnd"/>
    </w:p>
    <w:p w:rsidR="00A60939" w:rsidRPr="00CF3801" w:rsidRDefault="00A60939" w:rsidP="00CF3801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по результатам  работы оформить карту контроля;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- провести обслуживание измерительных инструментов после работы;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привести в порядок рабочее место;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F3801">
        <w:rPr>
          <w:rFonts w:ascii="Times New Roman" w:hAnsi="Times New Roman"/>
          <w:b/>
          <w:sz w:val="28"/>
          <w:szCs w:val="28"/>
        </w:rPr>
        <w:t>Модуль 3. «С»</w:t>
      </w:r>
      <w:r w:rsidRPr="00CF3801">
        <w:rPr>
          <w:rFonts w:ascii="Times New Roman" w:hAnsi="Times New Roman"/>
          <w:sz w:val="28"/>
          <w:szCs w:val="28"/>
        </w:rPr>
        <w:t xml:space="preserve"> </w:t>
      </w:r>
      <w:r w:rsidRPr="00CF3801">
        <w:rPr>
          <w:rFonts w:ascii="Times New Roman" w:hAnsi="Times New Roman"/>
          <w:b/>
          <w:sz w:val="28"/>
          <w:szCs w:val="28"/>
          <w:u w:val="single"/>
        </w:rPr>
        <w:t>Определение радиального биения вала индикатором часового типа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3801">
        <w:rPr>
          <w:rFonts w:ascii="Times New Roman" w:hAnsi="Times New Roman"/>
          <w:b/>
          <w:sz w:val="28"/>
          <w:szCs w:val="28"/>
        </w:rPr>
        <w:t>Участнику конкурса необходимо: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- провести подготовку и проверку  применяемых инструментов и приборов;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- определить основные метрологические показатели инструмента;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-</w:t>
      </w:r>
      <w:r w:rsidR="00CF3801">
        <w:rPr>
          <w:rFonts w:ascii="Times New Roman" w:hAnsi="Times New Roman"/>
          <w:sz w:val="28"/>
          <w:szCs w:val="28"/>
        </w:rPr>
        <w:t xml:space="preserve"> </w:t>
      </w:r>
      <w:r w:rsidRPr="00CF3801">
        <w:rPr>
          <w:rFonts w:ascii="Times New Roman" w:hAnsi="Times New Roman"/>
          <w:sz w:val="28"/>
          <w:szCs w:val="28"/>
        </w:rPr>
        <w:t>провести настройку и крепление индикатора часового типа;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-</w:t>
      </w:r>
      <w:r w:rsidR="00CF3801">
        <w:rPr>
          <w:rFonts w:ascii="Times New Roman" w:hAnsi="Times New Roman"/>
          <w:sz w:val="28"/>
          <w:szCs w:val="28"/>
        </w:rPr>
        <w:t xml:space="preserve"> </w:t>
      </w:r>
      <w:r w:rsidRPr="00CF3801">
        <w:rPr>
          <w:rFonts w:ascii="Times New Roman" w:hAnsi="Times New Roman"/>
          <w:sz w:val="28"/>
          <w:szCs w:val="28"/>
        </w:rPr>
        <w:t>установить измеряемую деталь в приборе для контроля биения в центрах;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-</w:t>
      </w:r>
      <w:r w:rsidR="00CF3801">
        <w:rPr>
          <w:rFonts w:ascii="Times New Roman" w:hAnsi="Times New Roman"/>
          <w:sz w:val="28"/>
          <w:szCs w:val="28"/>
        </w:rPr>
        <w:t xml:space="preserve"> </w:t>
      </w:r>
      <w:r w:rsidRPr="00CF3801">
        <w:rPr>
          <w:rFonts w:ascii="Times New Roman" w:hAnsi="Times New Roman"/>
          <w:sz w:val="28"/>
          <w:szCs w:val="28"/>
        </w:rPr>
        <w:t>произвести измерения радиального биения вала на разных ступенях;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-</w:t>
      </w:r>
      <w:r w:rsidR="00CF3801">
        <w:rPr>
          <w:rFonts w:ascii="Times New Roman" w:hAnsi="Times New Roman"/>
          <w:sz w:val="28"/>
          <w:szCs w:val="28"/>
        </w:rPr>
        <w:t xml:space="preserve"> </w:t>
      </w:r>
      <w:r w:rsidRPr="00CF3801">
        <w:rPr>
          <w:rFonts w:ascii="Times New Roman" w:hAnsi="Times New Roman"/>
          <w:sz w:val="28"/>
          <w:szCs w:val="28"/>
        </w:rPr>
        <w:t xml:space="preserve">используя набор образцов шероховатости сравнения (ОШС) по стали (точение (токарная обработка) определить шероховатость каждой ступени и сравнить с </w:t>
      </w:r>
      <w:proofErr w:type="gramStart"/>
      <w:r w:rsidRPr="00CF3801">
        <w:rPr>
          <w:rFonts w:ascii="Times New Roman" w:hAnsi="Times New Roman"/>
          <w:sz w:val="28"/>
          <w:szCs w:val="28"/>
        </w:rPr>
        <w:t>указанным</w:t>
      </w:r>
      <w:proofErr w:type="gramEnd"/>
      <w:r w:rsidRPr="00CF3801">
        <w:rPr>
          <w:rFonts w:ascii="Times New Roman" w:hAnsi="Times New Roman"/>
          <w:sz w:val="28"/>
          <w:szCs w:val="28"/>
        </w:rPr>
        <w:t xml:space="preserve"> на чертеже (результаты записать в лист учёта);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-</w:t>
      </w:r>
      <w:r w:rsidR="00CF3801">
        <w:rPr>
          <w:rFonts w:ascii="Times New Roman" w:hAnsi="Times New Roman"/>
          <w:sz w:val="28"/>
          <w:szCs w:val="28"/>
        </w:rPr>
        <w:t xml:space="preserve"> </w:t>
      </w:r>
      <w:r w:rsidRPr="00CF3801">
        <w:rPr>
          <w:rFonts w:ascii="Times New Roman" w:hAnsi="Times New Roman"/>
          <w:sz w:val="28"/>
          <w:szCs w:val="28"/>
        </w:rPr>
        <w:t xml:space="preserve">сформулировать  заключение о годности детали на основании сопоставления полученных значений радиального биения с допустимыми его значениями на чертеже;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-</w:t>
      </w:r>
      <w:r w:rsidR="00CF3801">
        <w:rPr>
          <w:rFonts w:ascii="Times New Roman" w:hAnsi="Times New Roman"/>
          <w:sz w:val="28"/>
          <w:szCs w:val="28"/>
        </w:rPr>
        <w:t xml:space="preserve"> </w:t>
      </w:r>
      <w:r w:rsidRPr="00CF3801">
        <w:rPr>
          <w:rFonts w:ascii="Times New Roman" w:hAnsi="Times New Roman"/>
          <w:sz w:val="28"/>
          <w:szCs w:val="28"/>
        </w:rPr>
        <w:t xml:space="preserve">сформулировать  заключение </w:t>
      </w:r>
      <w:proofErr w:type="gramStart"/>
      <w:r w:rsidRPr="00CF3801">
        <w:rPr>
          <w:rFonts w:ascii="Times New Roman" w:hAnsi="Times New Roman"/>
          <w:sz w:val="28"/>
          <w:szCs w:val="28"/>
        </w:rPr>
        <w:t>о годности детали по шероховатости  на основании сопоставления полученных значений шероховатости со значениями на чертеже</w:t>
      </w:r>
      <w:proofErr w:type="gramEnd"/>
      <w:r w:rsidRPr="00CF3801">
        <w:rPr>
          <w:rFonts w:ascii="Times New Roman" w:hAnsi="Times New Roman"/>
          <w:sz w:val="28"/>
          <w:szCs w:val="28"/>
        </w:rPr>
        <w:t xml:space="preserve">;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по результатам  работы оформить карту контроля;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- провести обслуживание измерительных инструментов после работы;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привести в порядок рабочее место;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Style w:val="ae"/>
          <w:rFonts w:ascii="Times New Roman" w:hAnsi="Times New Roman"/>
          <w:b/>
          <w:i w:val="0"/>
          <w:iCs/>
          <w:sz w:val="28"/>
          <w:szCs w:val="28"/>
          <w:u w:val="single"/>
        </w:rPr>
      </w:pPr>
      <w:r w:rsidRPr="00CF3801">
        <w:rPr>
          <w:rFonts w:ascii="Times New Roman" w:hAnsi="Times New Roman"/>
          <w:b/>
          <w:sz w:val="28"/>
          <w:szCs w:val="28"/>
        </w:rPr>
        <w:t>Модуль 4. «</w:t>
      </w:r>
      <w:r w:rsidRPr="00CF3801">
        <w:rPr>
          <w:rFonts w:ascii="Times New Roman" w:hAnsi="Times New Roman"/>
          <w:b/>
          <w:sz w:val="28"/>
          <w:szCs w:val="28"/>
          <w:lang w:val="en-US"/>
        </w:rPr>
        <w:t>D</w:t>
      </w:r>
      <w:r w:rsidRPr="00CF3801">
        <w:rPr>
          <w:rFonts w:ascii="Times New Roman" w:hAnsi="Times New Roman"/>
          <w:b/>
          <w:sz w:val="28"/>
          <w:szCs w:val="28"/>
        </w:rPr>
        <w:t xml:space="preserve">» </w:t>
      </w:r>
      <w:r w:rsidRPr="00CF3801">
        <w:rPr>
          <w:rStyle w:val="ae"/>
          <w:rFonts w:ascii="Times New Roman" w:hAnsi="Times New Roman"/>
          <w:b/>
          <w:i w:val="0"/>
          <w:iCs/>
          <w:sz w:val="28"/>
          <w:szCs w:val="28"/>
          <w:u w:val="single"/>
        </w:rPr>
        <w:t>Определение годности параметров детали при помощи измерения индикаторным нутромером</w:t>
      </w:r>
    </w:p>
    <w:p w:rsidR="00A60939" w:rsidRPr="00CF3801" w:rsidRDefault="00A60939" w:rsidP="00CF380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3801">
        <w:rPr>
          <w:rFonts w:ascii="Times New Roman" w:hAnsi="Times New Roman"/>
          <w:b/>
          <w:sz w:val="28"/>
          <w:szCs w:val="28"/>
        </w:rPr>
        <w:t>Участнику конкурса необходимо:</w:t>
      </w:r>
    </w:p>
    <w:p w:rsidR="00A60939" w:rsidRPr="00CF3801" w:rsidRDefault="00A60939" w:rsidP="00CF3801">
      <w:pPr>
        <w:tabs>
          <w:tab w:val="left" w:pos="25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- провести подготовку и проверку  применяемых  инструментов;</w:t>
      </w:r>
    </w:p>
    <w:p w:rsidR="00A60939" w:rsidRPr="00CF3801" w:rsidRDefault="00A60939" w:rsidP="00CF3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- определить основные метрологические показатели инструмента;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</w:t>
      </w:r>
      <w:r w:rsidRPr="00CF3801">
        <w:rPr>
          <w:rFonts w:ascii="Times New Roman" w:hAnsi="Times New Roman"/>
          <w:sz w:val="28"/>
          <w:szCs w:val="28"/>
          <w:lang w:eastAsia="en-US"/>
        </w:rPr>
        <w:t>правильно выбрать  измерительные инструменты для выполнения контроля      размеров детали;</w:t>
      </w:r>
    </w:p>
    <w:p w:rsidR="00A60939" w:rsidRPr="00CF3801" w:rsidRDefault="00A60939" w:rsidP="00CF3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провести настройку индикаторного нутромера на заданный размер; </w:t>
      </w:r>
    </w:p>
    <w:p w:rsidR="00A60939" w:rsidRPr="00CF3801" w:rsidRDefault="00A60939" w:rsidP="00CF3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3801">
        <w:rPr>
          <w:rFonts w:ascii="Times New Roman" w:hAnsi="Times New Roman"/>
          <w:sz w:val="28"/>
          <w:szCs w:val="28"/>
        </w:rPr>
        <w:t>- по заданному чертежу  детали расшифровать обозначение допусков размеров и геометрической формы детали (используя Основные нормы взаимозаменяемости ХАРАКТЕРИСТИКИ ИЗДЕЛИЙ ГЕОМЕТРИЧЕСКИЕ Система допусков на линейные размеры.</w:t>
      </w:r>
      <w:proofErr w:type="gramEnd"/>
      <w:r w:rsidRPr="00CF3801">
        <w:rPr>
          <w:rFonts w:ascii="Times New Roman" w:hAnsi="Times New Roman"/>
          <w:sz w:val="28"/>
          <w:szCs w:val="28"/>
        </w:rPr>
        <w:t xml:space="preserve"> Ряды допусков, предельные отклонения отверстий и валов (ISO 286-2:2010, MOD);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- произвести измерения действительных размеров 2 готовых деталей;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- вычислить действительное значение погрешности размеров;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определить действительный вид и численное значение погрешности  геометрической формы.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сформулировать заключение  о годности деталей по размерам;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сформулировать заключение о годности деталей по  погрешности геометрической формы;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по результатам  работы оформить карту контроля;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- провести обслуживание измерительных инструментов после работы;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привести в порядок рабочее место;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Style w:val="ae"/>
          <w:rFonts w:ascii="Times New Roman" w:hAnsi="Times New Roman"/>
          <w:b/>
          <w:i w:val="0"/>
          <w:iCs/>
          <w:sz w:val="28"/>
          <w:szCs w:val="28"/>
          <w:u w:val="single"/>
        </w:rPr>
      </w:pPr>
      <w:bookmarkStart w:id="6" w:name="bookmark7"/>
      <w:bookmarkEnd w:id="5"/>
      <w:r w:rsidRPr="00CF3801">
        <w:rPr>
          <w:rFonts w:ascii="Times New Roman" w:hAnsi="Times New Roman"/>
          <w:b/>
          <w:sz w:val="28"/>
          <w:szCs w:val="28"/>
        </w:rPr>
        <w:t>Модуль 5. «</w:t>
      </w:r>
      <w:r w:rsidRPr="00CF3801">
        <w:rPr>
          <w:rFonts w:ascii="Times New Roman" w:hAnsi="Times New Roman"/>
          <w:b/>
          <w:sz w:val="28"/>
          <w:szCs w:val="28"/>
          <w:lang w:val="en-US"/>
        </w:rPr>
        <w:t>E</w:t>
      </w:r>
      <w:r w:rsidRPr="00CF3801">
        <w:rPr>
          <w:rFonts w:ascii="Times New Roman" w:hAnsi="Times New Roman"/>
          <w:b/>
          <w:sz w:val="28"/>
          <w:szCs w:val="28"/>
        </w:rPr>
        <w:t xml:space="preserve">» </w:t>
      </w:r>
      <w:r w:rsidRPr="00CF3801">
        <w:rPr>
          <w:rStyle w:val="ae"/>
          <w:rFonts w:ascii="Times New Roman" w:hAnsi="Times New Roman"/>
          <w:b/>
          <w:i w:val="0"/>
          <w:iCs/>
          <w:sz w:val="28"/>
          <w:szCs w:val="28"/>
          <w:u w:val="single"/>
        </w:rPr>
        <w:t>Определение годности параметров детали при помощи измерения рычажной скобой</w:t>
      </w:r>
    </w:p>
    <w:p w:rsidR="00A60939" w:rsidRPr="00CF3801" w:rsidRDefault="00A60939" w:rsidP="00CF380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3801">
        <w:rPr>
          <w:rFonts w:ascii="Times New Roman" w:hAnsi="Times New Roman"/>
          <w:b/>
          <w:sz w:val="28"/>
          <w:szCs w:val="28"/>
        </w:rPr>
        <w:t>Участнику конкурса необходимо: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- провести подготовку и проверку  применяемых  инструментов;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определить их основные метрологические показатели;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</w:t>
      </w:r>
      <w:r w:rsidRPr="00CF3801">
        <w:rPr>
          <w:rFonts w:ascii="Times New Roman" w:hAnsi="Times New Roman"/>
          <w:sz w:val="28"/>
          <w:szCs w:val="28"/>
          <w:lang w:eastAsia="en-US"/>
        </w:rPr>
        <w:t>правильно выбрать  измерительные инструменты для выполнения контроля размеров детали;</w:t>
      </w:r>
    </w:p>
    <w:p w:rsidR="00A60939" w:rsidRPr="00CF3801" w:rsidRDefault="00A60939" w:rsidP="00CF3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-провести настройку рычажной скобы на необходимые размеры (используя набор КМД N 1 кл.1 (1-Н1)), </w:t>
      </w:r>
    </w:p>
    <w:p w:rsidR="00A60939" w:rsidRPr="00CF3801" w:rsidRDefault="00A60939" w:rsidP="00CF3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3801">
        <w:rPr>
          <w:rFonts w:ascii="Times New Roman" w:hAnsi="Times New Roman"/>
          <w:sz w:val="28"/>
          <w:szCs w:val="28"/>
        </w:rPr>
        <w:t>по заданным чертежам двух деталей расшифровать обозначение допусков размеров и геометрической формы детали (используя Основные нормы взаимозаменяемости ХАРАКТЕРИСТИКИ ИЗДЕЛИЙ ГЕОМЕТРИЧЕСКИЕ Система допусков на линейные размеры.</w:t>
      </w:r>
      <w:proofErr w:type="gramEnd"/>
      <w:r w:rsidRPr="00CF3801">
        <w:rPr>
          <w:rFonts w:ascii="Times New Roman" w:hAnsi="Times New Roman"/>
          <w:sz w:val="28"/>
          <w:szCs w:val="28"/>
        </w:rPr>
        <w:t xml:space="preserve"> Ряды допусков, предельные отклонения отверстий и валов (ISO 286-2:2010, MOD).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- произвести измерения действительных размеров 2 готовых деталей;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- вычислить действительное значение погрешности размеров;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определить действительный вид и численное значение погрешности  геометрической формы.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сформулировать заключение  о годности деталей по размерам;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сформулировать заключение  о годности деталей по  погрешности геометрической формы;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 - по результатам  работы оформить карту контроля; </w:t>
      </w:r>
    </w:p>
    <w:p w:rsidR="00A60939" w:rsidRPr="00CF3801" w:rsidRDefault="00A60939" w:rsidP="00CF3801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- провести обслуживание измерительных инструментов после работы;</w:t>
      </w:r>
    </w:p>
    <w:p w:rsidR="00A60939" w:rsidRPr="00CF3801" w:rsidRDefault="00A60939" w:rsidP="00CF3801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 xml:space="preserve">- привести в порядок рабочее место; </w:t>
      </w:r>
    </w:p>
    <w:bookmarkEnd w:id="6"/>
    <w:p w:rsidR="00A60939" w:rsidRPr="00CF3801" w:rsidRDefault="00A60939" w:rsidP="00CF3801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60939" w:rsidRPr="00CF3801" w:rsidRDefault="00A60939" w:rsidP="00CF3801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caps/>
          <w:sz w:val="28"/>
          <w:szCs w:val="28"/>
          <w:lang w:val="ru-RU"/>
        </w:rPr>
      </w:pPr>
      <w:bookmarkStart w:id="7" w:name="_Toc379539626"/>
      <w:r w:rsidRPr="00CF3801">
        <w:rPr>
          <w:rFonts w:ascii="Times New Roman" w:hAnsi="Times New Roman"/>
          <w:i w:val="0"/>
          <w:caps/>
          <w:sz w:val="28"/>
          <w:szCs w:val="28"/>
          <w:lang w:val="ru-RU"/>
        </w:rPr>
        <w:t>4. Критерии оценки</w:t>
      </w:r>
      <w:bookmarkEnd w:id="7"/>
    </w:p>
    <w:p w:rsidR="00A60939" w:rsidRPr="00CF3801" w:rsidRDefault="00A60939" w:rsidP="00CF3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939" w:rsidRPr="00CF3801" w:rsidRDefault="00A60939" w:rsidP="00CF3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оценки составляет 100.</w:t>
      </w:r>
    </w:p>
    <w:p w:rsidR="00A60939" w:rsidRPr="00CF3801" w:rsidRDefault="00A60939" w:rsidP="00CF3801">
      <w:pPr>
        <w:tabs>
          <w:tab w:val="left" w:pos="75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939" w:rsidRPr="00CF3801" w:rsidRDefault="00A60939" w:rsidP="00CF3801">
      <w:pPr>
        <w:tabs>
          <w:tab w:val="left" w:pos="75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Таблица 2.</w:t>
      </w:r>
    </w:p>
    <w:p w:rsidR="00A60939" w:rsidRPr="00CF3801" w:rsidRDefault="00A60939" w:rsidP="00CF3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4099"/>
        <w:gridCol w:w="1862"/>
        <w:gridCol w:w="1738"/>
        <w:gridCol w:w="1469"/>
      </w:tblGrid>
      <w:tr w:rsidR="00CF3801" w:rsidRPr="00CF3801" w:rsidTr="00FB3B0E">
        <w:trPr>
          <w:trHeight w:val="346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</w:tr>
      <w:tr w:rsidR="00CF3801" w:rsidRPr="00CF3801" w:rsidTr="00FB3B0E">
        <w:trPr>
          <w:trHeight w:val="970"/>
          <w:jc w:val="center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Субъективная</w:t>
            </w:r>
          </w:p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(если это применимо)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Объективная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</w:tc>
      </w:tr>
      <w:tr w:rsidR="00CF3801" w:rsidRPr="00CF3801" w:rsidTr="00CF3801">
        <w:trPr>
          <w:trHeight w:val="77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  <w:t>Линейные размеры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F3801" w:rsidRPr="00CF3801" w:rsidTr="00CF3801">
        <w:trPr>
          <w:trHeight w:val="77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  <w:t>Радиальные размеры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F3801" w:rsidRPr="00CF3801" w:rsidTr="00CF3801">
        <w:trPr>
          <w:trHeight w:val="77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Определение радиального биения вала индикатором часового типа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F3801" w:rsidRPr="00CF3801" w:rsidTr="00FB3B0E">
        <w:trPr>
          <w:trHeight w:val="32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01"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  <w:t>Определение годности параметров детали при помощи измерения индикаторным нутромером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F3801" w:rsidRPr="00CF3801" w:rsidTr="00FB3B0E">
        <w:trPr>
          <w:trHeight w:val="32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01"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  <w:t>Определение годности параметров детали при помощи измерения рычажной скобой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380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F3801" w:rsidRPr="00CF3801" w:rsidTr="00FB3B0E">
        <w:trPr>
          <w:trHeight w:val="394"/>
          <w:jc w:val="center"/>
        </w:trPr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Итого =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80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60939" w:rsidRPr="00CF3801" w:rsidRDefault="00A60939" w:rsidP="00CF3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939" w:rsidRPr="00CF3801" w:rsidRDefault="00A60939" w:rsidP="00CF3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b/>
          <w:sz w:val="28"/>
          <w:szCs w:val="28"/>
        </w:rPr>
        <w:t xml:space="preserve">Субъективные оценки - </w:t>
      </w:r>
      <w:r w:rsidRPr="00CF3801">
        <w:rPr>
          <w:rFonts w:ascii="Times New Roman" w:hAnsi="Times New Roman"/>
          <w:sz w:val="28"/>
          <w:szCs w:val="28"/>
        </w:rPr>
        <w:t>Не применимо.</w:t>
      </w:r>
    </w:p>
    <w:p w:rsidR="00A60939" w:rsidRPr="00CF3801" w:rsidRDefault="00A60939" w:rsidP="00CF380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80189" w:rsidRDefault="00A60939" w:rsidP="00CF3801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en-US"/>
        </w:rPr>
      </w:pPr>
      <w:r w:rsidRPr="00CF3801">
        <w:rPr>
          <w:rFonts w:ascii="Times New Roman" w:hAnsi="Times New Roman"/>
          <w:b/>
          <w:caps/>
          <w:sz w:val="28"/>
          <w:szCs w:val="28"/>
          <w:lang w:eastAsia="en-US"/>
        </w:rPr>
        <w:t>5. Приложения к заданию</w:t>
      </w:r>
    </w:p>
    <w:p w:rsidR="00D80189" w:rsidRPr="00CF3801" w:rsidRDefault="00D80189" w:rsidP="00D8018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каждому модулю прилагается к заполнению к</w:t>
      </w:r>
      <w:r w:rsidRPr="00CF3801">
        <w:rPr>
          <w:rFonts w:ascii="Times New Roman" w:hAnsi="Times New Roman"/>
          <w:b/>
          <w:sz w:val="28"/>
          <w:szCs w:val="28"/>
        </w:rPr>
        <w:t>арта контроля детали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0939" w:rsidRPr="00CF3801" w:rsidRDefault="00A60939" w:rsidP="00CF3801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F3801">
        <w:rPr>
          <w:rFonts w:ascii="Times New Roman" w:hAnsi="Times New Roman"/>
          <w:b/>
          <w:sz w:val="28"/>
          <w:szCs w:val="28"/>
        </w:rPr>
        <w:t>Приложение 1</w:t>
      </w:r>
      <w:r w:rsidR="000F2600">
        <w:rPr>
          <w:rFonts w:ascii="Times New Roman" w:hAnsi="Times New Roman"/>
          <w:b/>
          <w:sz w:val="28"/>
          <w:szCs w:val="28"/>
        </w:rPr>
        <w:t xml:space="preserve"> </w:t>
      </w:r>
      <w:r w:rsidRPr="00CF3801">
        <w:rPr>
          <w:rFonts w:ascii="Times New Roman" w:hAnsi="Times New Roman"/>
          <w:b/>
          <w:sz w:val="28"/>
          <w:szCs w:val="28"/>
        </w:rPr>
        <w:t>Карт</w:t>
      </w:r>
      <w:r w:rsidR="000F2600">
        <w:rPr>
          <w:rFonts w:ascii="Times New Roman" w:hAnsi="Times New Roman"/>
          <w:b/>
          <w:sz w:val="28"/>
          <w:szCs w:val="28"/>
        </w:rPr>
        <w:t>а</w:t>
      </w:r>
      <w:r w:rsidRPr="00CF3801">
        <w:rPr>
          <w:rFonts w:ascii="Times New Roman" w:hAnsi="Times New Roman"/>
          <w:b/>
          <w:sz w:val="28"/>
          <w:szCs w:val="28"/>
        </w:rPr>
        <w:t xml:space="preserve"> контроля детал</w:t>
      </w:r>
      <w:r w:rsidR="00CF3801">
        <w:rPr>
          <w:rFonts w:ascii="Times New Roman" w:hAnsi="Times New Roman"/>
          <w:b/>
          <w:sz w:val="28"/>
          <w:szCs w:val="28"/>
        </w:rPr>
        <w:t>и</w:t>
      </w:r>
      <w:r w:rsidR="000F2600">
        <w:rPr>
          <w:rFonts w:ascii="Times New Roman" w:hAnsi="Times New Roman"/>
          <w:b/>
          <w:sz w:val="28"/>
          <w:szCs w:val="28"/>
        </w:rPr>
        <w:t xml:space="preserve"> Модуль «А» Линейные размеры</w:t>
      </w:r>
      <w:r w:rsidRPr="00CF3801">
        <w:rPr>
          <w:rFonts w:ascii="Times New Roman" w:hAnsi="Times New Roman"/>
          <w:b/>
          <w:sz w:val="28"/>
          <w:szCs w:val="28"/>
        </w:rPr>
        <w:t>;</w:t>
      </w:r>
    </w:p>
    <w:p w:rsidR="00A60939" w:rsidRPr="00CF3801" w:rsidRDefault="00A60939" w:rsidP="00CF380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3801">
        <w:rPr>
          <w:rFonts w:ascii="Times New Roman" w:hAnsi="Times New Roman"/>
          <w:b/>
          <w:sz w:val="28"/>
          <w:szCs w:val="28"/>
        </w:rPr>
        <w:t>Карта контроля детали</w:t>
      </w:r>
    </w:p>
    <w:p w:rsidR="00A60939" w:rsidRPr="00CF3801" w:rsidRDefault="00A60939" w:rsidP="00CF380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3801">
        <w:rPr>
          <w:rFonts w:ascii="Times New Roman" w:hAnsi="Times New Roman"/>
          <w:sz w:val="28"/>
          <w:szCs w:val="28"/>
        </w:rPr>
        <w:t xml:space="preserve">модуль    </w:t>
      </w:r>
      <w:r w:rsidRPr="00CF3801">
        <w:rPr>
          <w:rFonts w:ascii="Times New Roman" w:hAnsi="Times New Roman"/>
          <w:b/>
          <w:sz w:val="28"/>
          <w:szCs w:val="28"/>
          <w:u w:val="single"/>
        </w:rPr>
        <w:t>«</w:t>
      </w:r>
      <w:r w:rsidRPr="00CF3801">
        <w:rPr>
          <w:rFonts w:ascii="Times New Roman" w:hAnsi="Times New Roman"/>
          <w:b/>
          <w:sz w:val="28"/>
          <w:szCs w:val="28"/>
          <w:u w:val="single"/>
          <w:lang w:val="en-US"/>
        </w:rPr>
        <w:t>A</w:t>
      </w:r>
      <w:r w:rsidRPr="00CF3801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r w:rsidRPr="00CF380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F3801">
        <w:rPr>
          <w:rFonts w:ascii="Times New Roman" w:hAnsi="Times New Roman"/>
          <w:b/>
          <w:sz w:val="28"/>
          <w:szCs w:val="28"/>
          <w:u w:val="single"/>
        </w:rPr>
        <w:t>Линейные размеры</w:t>
      </w:r>
    </w:p>
    <w:p w:rsidR="00A60939" w:rsidRPr="00CF3801" w:rsidRDefault="00A60939" w:rsidP="00CF380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Наименование детали___________________________________________</w:t>
      </w:r>
    </w:p>
    <w:p w:rsidR="00A60939" w:rsidRPr="00CF3801" w:rsidRDefault="00A60939" w:rsidP="00CF380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3801">
        <w:rPr>
          <w:rFonts w:ascii="Times New Roman" w:hAnsi="Times New Roman"/>
          <w:b/>
          <w:sz w:val="28"/>
          <w:szCs w:val="28"/>
        </w:rPr>
        <w:t>Основные метрологические показатели средств измерения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2835"/>
        <w:gridCol w:w="2693"/>
      </w:tblGrid>
      <w:tr w:rsidR="00A60939" w:rsidRPr="00CF3801" w:rsidTr="00CF3801">
        <w:tc>
          <w:tcPr>
            <w:tcW w:w="2376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801">
              <w:rPr>
                <w:rFonts w:ascii="Times New Roman" w:hAnsi="Times New Roman"/>
                <w:b/>
                <w:sz w:val="24"/>
                <w:szCs w:val="24"/>
              </w:rPr>
              <w:t>Наименование средства</w:t>
            </w:r>
          </w:p>
        </w:tc>
        <w:tc>
          <w:tcPr>
            <w:tcW w:w="2410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801">
              <w:rPr>
                <w:rFonts w:ascii="Times New Roman" w:hAnsi="Times New Roman"/>
                <w:b/>
                <w:sz w:val="24"/>
                <w:szCs w:val="24"/>
              </w:rPr>
              <w:t xml:space="preserve">Цена деления шкалы, </w:t>
            </w:r>
            <w:proofErr w:type="gramStart"/>
            <w:r w:rsidRPr="00CF3801">
              <w:rPr>
                <w:rFonts w:ascii="Times New Roman" w:hAnsi="Times New Roman"/>
                <w:b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835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801">
              <w:rPr>
                <w:rFonts w:ascii="Times New Roman" w:hAnsi="Times New Roman"/>
                <w:b/>
                <w:sz w:val="24"/>
                <w:szCs w:val="24"/>
              </w:rPr>
              <w:t xml:space="preserve">Диапазон показаний шкалы, </w:t>
            </w:r>
            <w:proofErr w:type="gramStart"/>
            <w:r w:rsidRPr="00CF3801">
              <w:rPr>
                <w:rFonts w:ascii="Times New Roman" w:hAnsi="Times New Roman"/>
                <w:b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693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801">
              <w:rPr>
                <w:rFonts w:ascii="Times New Roman" w:hAnsi="Times New Roman"/>
                <w:b/>
                <w:sz w:val="24"/>
                <w:szCs w:val="24"/>
              </w:rPr>
              <w:t>Предел измерения инструмента</w:t>
            </w:r>
            <w:proofErr w:type="gramStart"/>
            <w:r w:rsidRPr="00CF3801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F3801">
              <w:rPr>
                <w:rFonts w:ascii="Times New Roman" w:hAnsi="Times New Roman"/>
                <w:b/>
                <w:sz w:val="24"/>
                <w:szCs w:val="24"/>
              </w:rPr>
              <w:t xml:space="preserve"> мм</w:t>
            </w:r>
          </w:p>
        </w:tc>
      </w:tr>
      <w:tr w:rsidR="00A60939" w:rsidRPr="00CF3801" w:rsidTr="00CF3801">
        <w:tc>
          <w:tcPr>
            <w:tcW w:w="2376" w:type="dxa"/>
          </w:tcPr>
          <w:p w:rsidR="00A60939" w:rsidRPr="00CF3801" w:rsidRDefault="00A60939" w:rsidP="00CF380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60939" w:rsidRPr="00CF3801" w:rsidRDefault="00A60939" w:rsidP="00CF380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0939" w:rsidRPr="00CF3801" w:rsidRDefault="00A60939" w:rsidP="00CF380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60939" w:rsidRPr="00CF3801" w:rsidRDefault="00A60939" w:rsidP="00CF380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0939" w:rsidRPr="00CF3801" w:rsidTr="00CF3801">
        <w:tc>
          <w:tcPr>
            <w:tcW w:w="2376" w:type="dxa"/>
          </w:tcPr>
          <w:p w:rsidR="00A60939" w:rsidRPr="00CF3801" w:rsidRDefault="00A60939" w:rsidP="00CF380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60939" w:rsidRPr="00CF3801" w:rsidRDefault="00A60939" w:rsidP="00CF380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0939" w:rsidRPr="00CF3801" w:rsidRDefault="00A60939" w:rsidP="00CF380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60939" w:rsidRPr="00CF3801" w:rsidRDefault="00A60939" w:rsidP="00CF380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60939" w:rsidRPr="00CF3801" w:rsidRDefault="00A60939" w:rsidP="00CF3801">
      <w:pPr>
        <w:tabs>
          <w:tab w:val="left" w:pos="733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3801">
        <w:rPr>
          <w:rFonts w:ascii="Times New Roman" w:hAnsi="Times New Roman"/>
          <w:b/>
          <w:sz w:val="28"/>
          <w:szCs w:val="28"/>
        </w:rPr>
        <w:t>Результаты измерения</w:t>
      </w:r>
    </w:p>
    <w:tbl>
      <w:tblPr>
        <w:tblpPr w:leftFromText="180" w:rightFromText="180" w:vertAnchor="text" w:horzAnchor="margin" w:tblpY="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708"/>
        <w:gridCol w:w="709"/>
        <w:gridCol w:w="709"/>
        <w:gridCol w:w="850"/>
        <w:gridCol w:w="567"/>
        <w:gridCol w:w="567"/>
        <w:gridCol w:w="567"/>
        <w:gridCol w:w="851"/>
        <w:gridCol w:w="798"/>
        <w:gridCol w:w="761"/>
        <w:gridCol w:w="709"/>
        <w:gridCol w:w="850"/>
      </w:tblGrid>
      <w:tr w:rsidR="00A60939" w:rsidRPr="00CF3801" w:rsidTr="00CF3801">
        <w:trPr>
          <w:trHeight w:val="574"/>
        </w:trPr>
        <w:tc>
          <w:tcPr>
            <w:tcW w:w="959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801">
              <w:rPr>
                <w:rFonts w:ascii="Times New Roman" w:hAnsi="Times New Roman"/>
                <w:sz w:val="20"/>
                <w:szCs w:val="20"/>
              </w:rPr>
              <w:t>Контролируемый размер по чертежу</w:t>
            </w:r>
          </w:p>
        </w:tc>
        <w:tc>
          <w:tcPr>
            <w:tcW w:w="1417" w:type="dxa"/>
            <w:gridSpan w:val="2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801">
              <w:rPr>
                <w:rFonts w:ascii="Times New Roman" w:hAnsi="Times New Roman"/>
                <w:sz w:val="20"/>
                <w:szCs w:val="20"/>
              </w:rPr>
              <w:t>Отклонения размера</w:t>
            </w:r>
          </w:p>
        </w:tc>
        <w:tc>
          <w:tcPr>
            <w:tcW w:w="1418" w:type="dxa"/>
            <w:gridSpan w:val="2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801">
              <w:rPr>
                <w:rFonts w:ascii="Times New Roman" w:hAnsi="Times New Roman"/>
                <w:sz w:val="20"/>
                <w:szCs w:val="20"/>
              </w:rPr>
              <w:t>Предельные размеры</w:t>
            </w:r>
          </w:p>
        </w:tc>
        <w:tc>
          <w:tcPr>
            <w:tcW w:w="850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801">
              <w:rPr>
                <w:rFonts w:ascii="Times New Roman" w:hAnsi="Times New Roman"/>
                <w:sz w:val="20"/>
                <w:szCs w:val="20"/>
              </w:rPr>
              <w:t>Допуск размера</w:t>
            </w:r>
          </w:p>
        </w:tc>
        <w:tc>
          <w:tcPr>
            <w:tcW w:w="1701" w:type="dxa"/>
            <w:gridSpan w:val="3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801">
              <w:rPr>
                <w:rFonts w:ascii="Times New Roman" w:hAnsi="Times New Roman"/>
                <w:sz w:val="20"/>
                <w:szCs w:val="20"/>
              </w:rPr>
              <w:t>Действительный размер</w:t>
            </w:r>
          </w:p>
        </w:tc>
        <w:tc>
          <w:tcPr>
            <w:tcW w:w="851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801">
              <w:rPr>
                <w:rFonts w:ascii="Times New Roman" w:hAnsi="Times New Roman"/>
                <w:sz w:val="20"/>
                <w:szCs w:val="20"/>
              </w:rPr>
              <w:t>Заключение о годности</w:t>
            </w:r>
          </w:p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801">
              <w:rPr>
                <w:rFonts w:ascii="Times New Roman" w:hAnsi="Times New Roman"/>
                <w:sz w:val="20"/>
                <w:szCs w:val="20"/>
              </w:rPr>
              <w:t>по размеру</w:t>
            </w:r>
          </w:p>
        </w:tc>
        <w:tc>
          <w:tcPr>
            <w:tcW w:w="798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801">
              <w:rPr>
                <w:rFonts w:ascii="Times New Roman" w:hAnsi="Times New Roman"/>
                <w:sz w:val="20"/>
                <w:szCs w:val="20"/>
              </w:rPr>
              <w:t xml:space="preserve">Допуск на погрешность формы или </w:t>
            </w:r>
            <w:proofErr w:type="spellStart"/>
            <w:r w:rsidRPr="00CF3801">
              <w:rPr>
                <w:rFonts w:ascii="Times New Roman" w:hAnsi="Times New Roman"/>
                <w:sz w:val="20"/>
                <w:szCs w:val="20"/>
              </w:rPr>
              <w:t>расположе</w:t>
            </w:r>
            <w:proofErr w:type="spellEnd"/>
            <w:r w:rsidRPr="00CF380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3801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CF3801">
              <w:rPr>
                <w:rFonts w:ascii="Times New Roman" w:hAnsi="Times New Roman"/>
                <w:sz w:val="20"/>
                <w:szCs w:val="20"/>
              </w:rPr>
              <w:t xml:space="preserve"> поверхности</w:t>
            </w:r>
          </w:p>
        </w:tc>
        <w:tc>
          <w:tcPr>
            <w:tcW w:w="1470" w:type="dxa"/>
            <w:gridSpan w:val="2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801">
              <w:rPr>
                <w:rFonts w:ascii="Times New Roman" w:hAnsi="Times New Roman"/>
                <w:sz w:val="20"/>
                <w:szCs w:val="20"/>
              </w:rPr>
              <w:t>Действительная погрешность формы</w:t>
            </w:r>
          </w:p>
        </w:tc>
        <w:tc>
          <w:tcPr>
            <w:tcW w:w="850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801">
              <w:rPr>
                <w:rFonts w:ascii="Times New Roman" w:hAnsi="Times New Roman"/>
                <w:sz w:val="20"/>
                <w:szCs w:val="20"/>
              </w:rPr>
              <w:t>Заключение о годности</w:t>
            </w:r>
          </w:p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801">
              <w:rPr>
                <w:rFonts w:ascii="Times New Roman" w:hAnsi="Times New Roman"/>
                <w:sz w:val="20"/>
                <w:szCs w:val="20"/>
              </w:rPr>
              <w:t xml:space="preserve">по погрешности формы или </w:t>
            </w:r>
            <w:proofErr w:type="spellStart"/>
            <w:r w:rsidRPr="00CF3801">
              <w:rPr>
                <w:rFonts w:ascii="Times New Roman" w:hAnsi="Times New Roman"/>
                <w:sz w:val="20"/>
                <w:szCs w:val="20"/>
              </w:rPr>
              <w:t>расположе</w:t>
            </w:r>
            <w:proofErr w:type="spellEnd"/>
            <w:r w:rsidRPr="00CF380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3801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A60939" w:rsidRPr="00CF3801" w:rsidTr="00CF3801">
        <w:trPr>
          <w:trHeight w:val="571"/>
        </w:trPr>
        <w:tc>
          <w:tcPr>
            <w:tcW w:w="959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801">
              <w:rPr>
                <w:rFonts w:ascii="Times New Roman" w:hAnsi="Times New Roman"/>
                <w:sz w:val="20"/>
                <w:szCs w:val="20"/>
              </w:rPr>
              <w:t xml:space="preserve">Верхнее отклонение, </w:t>
            </w:r>
            <w:proofErr w:type="gramStart"/>
            <w:r w:rsidRPr="00CF3801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708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801">
              <w:rPr>
                <w:rFonts w:ascii="Times New Roman" w:hAnsi="Times New Roman"/>
                <w:sz w:val="20"/>
                <w:szCs w:val="20"/>
              </w:rPr>
              <w:t xml:space="preserve">Нижнее </w:t>
            </w:r>
            <w:proofErr w:type="spellStart"/>
            <w:r w:rsidRPr="00CF3801">
              <w:rPr>
                <w:rFonts w:ascii="Times New Roman" w:hAnsi="Times New Roman"/>
                <w:sz w:val="20"/>
                <w:szCs w:val="20"/>
              </w:rPr>
              <w:t>отклоне</w:t>
            </w:r>
            <w:proofErr w:type="spellEnd"/>
            <w:r w:rsidRPr="00CF380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3801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CF3801">
              <w:rPr>
                <w:rFonts w:ascii="Times New Roman" w:hAnsi="Times New Roman"/>
                <w:sz w:val="20"/>
                <w:szCs w:val="20"/>
              </w:rPr>
              <w:t>, мм</w:t>
            </w:r>
          </w:p>
        </w:tc>
        <w:tc>
          <w:tcPr>
            <w:tcW w:w="709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801">
              <w:rPr>
                <w:rFonts w:ascii="Times New Roman" w:hAnsi="Times New Roman"/>
                <w:sz w:val="20"/>
                <w:szCs w:val="20"/>
              </w:rPr>
              <w:t>Наибольший предельный размер</w:t>
            </w:r>
          </w:p>
        </w:tc>
        <w:tc>
          <w:tcPr>
            <w:tcW w:w="709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801">
              <w:rPr>
                <w:rFonts w:ascii="Times New Roman" w:hAnsi="Times New Roman"/>
                <w:sz w:val="20"/>
                <w:szCs w:val="20"/>
              </w:rPr>
              <w:t>Наименьший предельный размер</w:t>
            </w:r>
          </w:p>
        </w:tc>
        <w:tc>
          <w:tcPr>
            <w:tcW w:w="850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801">
              <w:rPr>
                <w:rFonts w:ascii="Times New Roman" w:hAnsi="Times New Roman"/>
                <w:sz w:val="20"/>
                <w:szCs w:val="20"/>
              </w:rPr>
              <w:t>сеч.</w:t>
            </w:r>
          </w:p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801">
              <w:rPr>
                <w:rFonts w:ascii="Times New Roman" w:hAnsi="Times New Roman"/>
                <w:sz w:val="20"/>
                <w:szCs w:val="20"/>
              </w:rPr>
              <w:t>1-1</w:t>
            </w:r>
          </w:p>
        </w:tc>
        <w:tc>
          <w:tcPr>
            <w:tcW w:w="567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801">
              <w:rPr>
                <w:rFonts w:ascii="Times New Roman" w:hAnsi="Times New Roman"/>
                <w:sz w:val="20"/>
                <w:szCs w:val="20"/>
              </w:rPr>
              <w:t>сеч.</w:t>
            </w:r>
          </w:p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801">
              <w:rPr>
                <w:rFonts w:ascii="Times New Roman" w:hAnsi="Times New Roman"/>
                <w:sz w:val="20"/>
                <w:szCs w:val="20"/>
              </w:rPr>
              <w:t>2-2</w:t>
            </w:r>
          </w:p>
        </w:tc>
        <w:tc>
          <w:tcPr>
            <w:tcW w:w="567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801">
              <w:rPr>
                <w:rFonts w:ascii="Times New Roman" w:hAnsi="Times New Roman"/>
                <w:sz w:val="20"/>
                <w:szCs w:val="20"/>
              </w:rPr>
              <w:t>сеч.</w:t>
            </w:r>
          </w:p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801">
              <w:rPr>
                <w:rFonts w:ascii="Times New Roman" w:hAnsi="Times New Roman"/>
                <w:sz w:val="20"/>
                <w:szCs w:val="20"/>
              </w:rPr>
              <w:t>3-3</w:t>
            </w:r>
          </w:p>
        </w:tc>
        <w:tc>
          <w:tcPr>
            <w:tcW w:w="851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801">
              <w:rPr>
                <w:rFonts w:ascii="Times New Roman" w:hAnsi="Times New Roman"/>
                <w:sz w:val="20"/>
                <w:szCs w:val="20"/>
              </w:rPr>
              <w:t>Характеристика погрешности</w:t>
            </w:r>
          </w:p>
        </w:tc>
        <w:tc>
          <w:tcPr>
            <w:tcW w:w="709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801">
              <w:rPr>
                <w:rFonts w:ascii="Times New Roman" w:hAnsi="Times New Roman"/>
                <w:sz w:val="20"/>
                <w:szCs w:val="20"/>
              </w:rPr>
              <w:t>Численное значение</w:t>
            </w:r>
          </w:p>
        </w:tc>
        <w:tc>
          <w:tcPr>
            <w:tcW w:w="850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939" w:rsidRPr="00CF3801" w:rsidTr="00CF3801">
        <w:trPr>
          <w:trHeight w:val="278"/>
        </w:trPr>
        <w:tc>
          <w:tcPr>
            <w:tcW w:w="959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939" w:rsidRPr="00CF3801" w:rsidTr="00CF3801">
        <w:trPr>
          <w:trHeight w:val="277"/>
        </w:trPr>
        <w:tc>
          <w:tcPr>
            <w:tcW w:w="959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939" w:rsidRPr="00CF3801" w:rsidTr="00CF3801">
        <w:trPr>
          <w:trHeight w:val="278"/>
        </w:trPr>
        <w:tc>
          <w:tcPr>
            <w:tcW w:w="959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939" w:rsidRPr="00CF3801" w:rsidTr="00CF3801">
        <w:trPr>
          <w:trHeight w:val="277"/>
        </w:trPr>
        <w:tc>
          <w:tcPr>
            <w:tcW w:w="959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60939" w:rsidRPr="00CF3801" w:rsidRDefault="00A60939" w:rsidP="00CF38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60939" w:rsidRPr="00CF3801" w:rsidRDefault="00A60939" w:rsidP="00CF380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F3801">
        <w:rPr>
          <w:rFonts w:ascii="Times New Roman" w:hAnsi="Times New Roman"/>
          <w:b/>
          <w:sz w:val="28"/>
          <w:szCs w:val="28"/>
        </w:rPr>
        <w:t>Заключение о годности  детали по контролируемым размерам_______________________________________________________________</w:t>
      </w:r>
    </w:p>
    <w:p w:rsidR="00A60939" w:rsidRPr="00CF3801" w:rsidRDefault="00A60939" w:rsidP="00CF380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F3801">
        <w:rPr>
          <w:rFonts w:ascii="Times New Roman" w:hAnsi="Times New Roman"/>
          <w:b/>
          <w:sz w:val="28"/>
          <w:szCs w:val="28"/>
        </w:rPr>
        <w:t>Заключение о годности  детали   по погрешности формы или расположения поверхностей___________________________________________________________</w:t>
      </w:r>
    </w:p>
    <w:p w:rsidR="00A60939" w:rsidRPr="00CF3801" w:rsidRDefault="00A60939" w:rsidP="000F260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F3801">
        <w:rPr>
          <w:rFonts w:ascii="Times New Roman" w:hAnsi="Times New Roman"/>
          <w:sz w:val="28"/>
          <w:szCs w:val="28"/>
        </w:rPr>
        <w:t>Конкурсант_______________</w:t>
      </w:r>
      <w:r w:rsidR="000F2600">
        <w:rPr>
          <w:rFonts w:ascii="Times New Roman" w:hAnsi="Times New Roman"/>
          <w:sz w:val="28"/>
          <w:szCs w:val="28"/>
        </w:rPr>
        <w:t>______________________</w:t>
      </w:r>
      <w:r w:rsidRPr="00CF3801">
        <w:rPr>
          <w:rFonts w:ascii="Times New Roman" w:hAnsi="Times New Roman"/>
          <w:sz w:val="28"/>
          <w:szCs w:val="28"/>
        </w:rPr>
        <w:t>номер_____________</w:t>
      </w:r>
      <w:r w:rsidR="000F2600">
        <w:rPr>
          <w:rFonts w:ascii="Times New Roman" w:hAnsi="Times New Roman"/>
          <w:sz w:val="28"/>
          <w:szCs w:val="28"/>
        </w:rPr>
        <w:t>_</w:t>
      </w:r>
    </w:p>
    <w:sectPr w:rsidR="00A60939" w:rsidRPr="00CF3801" w:rsidSect="002E1914">
      <w:headerReference w:type="default" r:id="rId11"/>
      <w:footerReference w:type="default" r:id="rId12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01" w:rsidRDefault="00CF3801">
      <w:r>
        <w:separator/>
      </w:r>
    </w:p>
  </w:endnote>
  <w:endnote w:type="continuationSeparator" w:id="0">
    <w:p w:rsidR="00CF3801" w:rsidRDefault="00CF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801" w:rsidRDefault="00CF3801">
    <w:pPr>
      <w:pStyle w:val="aa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0A0" w:firstRow="1" w:lastRow="0" w:firstColumn="1" w:lastColumn="0" w:noHBand="0" w:noVBand="0"/>
    </w:tblPr>
    <w:tblGrid>
      <w:gridCol w:w="6358"/>
      <w:gridCol w:w="3935"/>
    </w:tblGrid>
    <w:tr w:rsidR="00CF3801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CF3801" w:rsidRPr="00832EBB" w:rsidRDefault="00CF3801" w:rsidP="00313EAF">
          <w:pPr>
            <w:pStyle w:val="a8"/>
            <w:tabs>
              <w:tab w:val="clear" w:pos="4677"/>
              <w:tab w:val="clear" w:pos="9355"/>
            </w:tabs>
            <w:jc w:val="center"/>
            <w:rPr>
              <w:caps/>
              <w:sz w:val="18"/>
            </w:rPr>
          </w:pP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CF3801" w:rsidRPr="00832EBB" w:rsidRDefault="00CF3801" w:rsidP="00313EAF">
          <w:pPr>
            <w:pStyle w:val="a8"/>
            <w:tabs>
              <w:tab w:val="clear" w:pos="4677"/>
              <w:tab w:val="clear" w:pos="9355"/>
            </w:tabs>
            <w:jc w:val="center"/>
            <w:rPr>
              <w:caps/>
              <w:sz w:val="18"/>
            </w:rPr>
          </w:pPr>
        </w:p>
      </w:tc>
    </w:tr>
    <w:tr w:rsidR="00CF3801" w:rsidRPr="00832EBB" w:rsidTr="004E2A66">
      <w:trPr>
        <w:jc w:val="center"/>
      </w:trPr>
      <w:tc>
        <w:tcPr>
          <w:tcW w:w="6358" w:type="dxa"/>
          <w:vAlign w:val="center"/>
        </w:tcPr>
        <w:p w:rsidR="00CF3801" w:rsidRPr="009955F8" w:rsidRDefault="00CF3801" w:rsidP="004E2A66">
          <w:pPr>
            <w:pStyle w:val="aa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  <w:szCs w:val="18"/>
            </w:rPr>
          </w:pPr>
          <w:proofErr w:type="spellStart"/>
          <w:r>
            <w:rPr>
              <w:rFonts w:ascii="Times New Roman" w:hAnsi="Times New Roman"/>
              <w:sz w:val="18"/>
              <w:szCs w:val="18"/>
              <w:lang w:eastAsia="en-US"/>
            </w:rPr>
            <w:t>Copyright</w:t>
          </w:r>
          <w:proofErr w:type="spellEnd"/>
          <w:r>
            <w:rPr>
              <w:rFonts w:ascii="Times New Roman" w:hAnsi="Times New Roman"/>
              <w:sz w:val="18"/>
              <w:szCs w:val="18"/>
              <w:lang w:eastAsia="en-US"/>
            </w:rPr>
            <w:t xml:space="preserve"> © Союз «</w:t>
          </w:r>
          <w:proofErr w:type="spellStart"/>
          <w:r>
            <w:rPr>
              <w:rFonts w:ascii="Times New Roman" w:hAnsi="Times New Roman"/>
              <w:sz w:val="18"/>
              <w:szCs w:val="18"/>
              <w:lang w:eastAsia="en-US"/>
            </w:rPr>
            <w:t>Ворлдскиллс</w:t>
          </w:r>
          <w:proofErr w:type="spellEnd"/>
          <w:r>
            <w:rPr>
              <w:rFonts w:ascii="Times New Roman" w:hAnsi="Times New Roman"/>
              <w:sz w:val="18"/>
              <w:szCs w:val="18"/>
              <w:lang w:eastAsia="en-US"/>
            </w:rPr>
            <w:t xml:space="preserve"> Россия»              (название компетенции)</w:t>
          </w:r>
        </w:p>
      </w:tc>
      <w:tc>
        <w:tcPr>
          <w:tcW w:w="3935" w:type="dxa"/>
          <w:vAlign w:val="center"/>
        </w:tcPr>
        <w:p w:rsidR="00CF3801" w:rsidRPr="00832EBB" w:rsidRDefault="000F7241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CF3801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346D08">
            <w:rPr>
              <w:caps/>
              <w:noProof/>
              <w:sz w:val="18"/>
              <w:szCs w:val="18"/>
            </w:rPr>
            <w:t>9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CF3801" w:rsidRDefault="00CF380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01" w:rsidRDefault="00CF3801">
      <w:r>
        <w:separator/>
      </w:r>
    </w:p>
  </w:footnote>
  <w:footnote w:type="continuationSeparator" w:id="0">
    <w:p w:rsidR="00CF3801" w:rsidRDefault="00CF3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801" w:rsidRDefault="00346D08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7" o:spid="_x0000_s2049" type="#_x0000_t75" style="position:absolute;margin-left:457.35pt;margin-top:6.4pt;width:75pt;height:54.1pt;z-index:251660288;visibility:visible">
          <v:imagedata r:id="rId1" o:title="" cropright="23125f"/>
        </v:shape>
      </w:pict>
    </w:r>
  </w:p>
  <w:p w:rsidR="00CF3801" w:rsidRDefault="00CF3801">
    <w:pPr>
      <w:pStyle w:val="a8"/>
    </w:pPr>
  </w:p>
  <w:p w:rsidR="00CF3801" w:rsidRDefault="00CF3801">
    <w:pPr>
      <w:pStyle w:val="a8"/>
    </w:pPr>
  </w:p>
  <w:p w:rsidR="00CF3801" w:rsidRDefault="00CF3801">
    <w:pPr>
      <w:pStyle w:val="a8"/>
    </w:pPr>
  </w:p>
  <w:p w:rsidR="00CF3801" w:rsidRDefault="00CF38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6B31CE"/>
    <w:multiLevelType w:val="hybridMultilevel"/>
    <w:tmpl w:val="CF7446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6E601E25"/>
    <w:multiLevelType w:val="hybridMultilevel"/>
    <w:tmpl w:val="C2D4B128"/>
    <w:lvl w:ilvl="0" w:tplc="F57414A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7"/>
  </w:num>
  <w:num w:numId="10">
    <w:abstractNumId w:val="11"/>
  </w:num>
  <w:num w:numId="11">
    <w:abstractNumId w:val="7"/>
  </w:num>
  <w:num w:numId="12">
    <w:abstractNumId w:val="16"/>
  </w:num>
  <w:num w:numId="13">
    <w:abstractNumId w:val="18"/>
  </w:num>
  <w:num w:numId="14">
    <w:abstractNumId w:val="0"/>
  </w:num>
  <w:num w:numId="15">
    <w:abstractNumId w:val="15"/>
  </w:num>
  <w:num w:numId="16">
    <w:abstractNumId w:val="14"/>
  </w:num>
  <w:num w:numId="17">
    <w:abstractNumId w:val="2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6BA"/>
    <w:rsid w:val="00031D36"/>
    <w:rsid w:val="00046CA1"/>
    <w:rsid w:val="00066DE8"/>
    <w:rsid w:val="00067BDD"/>
    <w:rsid w:val="00084825"/>
    <w:rsid w:val="000901B4"/>
    <w:rsid w:val="00096AC9"/>
    <w:rsid w:val="00097404"/>
    <w:rsid w:val="000A78F8"/>
    <w:rsid w:val="000B53F4"/>
    <w:rsid w:val="000C2846"/>
    <w:rsid w:val="000D23B6"/>
    <w:rsid w:val="000D6816"/>
    <w:rsid w:val="000F22F2"/>
    <w:rsid w:val="000F2600"/>
    <w:rsid w:val="000F5F3F"/>
    <w:rsid w:val="000F63EA"/>
    <w:rsid w:val="000F7241"/>
    <w:rsid w:val="001006C4"/>
    <w:rsid w:val="00106219"/>
    <w:rsid w:val="0011114E"/>
    <w:rsid w:val="001315F9"/>
    <w:rsid w:val="00144597"/>
    <w:rsid w:val="00144A33"/>
    <w:rsid w:val="001505C6"/>
    <w:rsid w:val="00160A34"/>
    <w:rsid w:val="00170FE4"/>
    <w:rsid w:val="001C460E"/>
    <w:rsid w:val="001C762A"/>
    <w:rsid w:val="001E17D7"/>
    <w:rsid w:val="001E2B77"/>
    <w:rsid w:val="001E4AEC"/>
    <w:rsid w:val="00204718"/>
    <w:rsid w:val="00204EA0"/>
    <w:rsid w:val="00205B2A"/>
    <w:rsid w:val="00211139"/>
    <w:rsid w:val="00211BFC"/>
    <w:rsid w:val="002176C5"/>
    <w:rsid w:val="0022405A"/>
    <w:rsid w:val="0022555A"/>
    <w:rsid w:val="002334A2"/>
    <w:rsid w:val="00240A7B"/>
    <w:rsid w:val="00252BB8"/>
    <w:rsid w:val="002548AC"/>
    <w:rsid w:val="00265BD4"/>
    <w:rsid w:val="00267ED3"/>
    <w:rsid w:val="00270339"/>
    <w:rsid w:val="00287230"/>
    <w:rsid w:val="002929CF"/>
    <w:rsid w:val="002B0559"/>
    <w:rsid w:val="002B1D26"/>
    <w:rsid w:val="002C1E51"/>
    <w:rsid w:val="002D0BA4"/>
    <w:rsid w:val="002E1914"/>
    <w:rsid w:val="00313EAF"/>
    <w:rsid w:val="00346D08"/>
    <w:rsid w:val="0035067A"/>
    <w:rsid w:val="00350BEF"/>
    <w:rsid w:val="003653A5"/>
    <w:rsid w:val="00384F61"/>
    <w:rsid w:val="003A072F"/>
    <w:rsid w:val="003C284C"/>
    <w:rsid w:val="003D7F11"/>
    <w:rsid w:val="003E142E"/>
    <w:rsid w:val="003E2FD4"/>
    <w:rsid w:val="003F07DC"/>
    <w:rsid w:val="0040722E"/>
    <w:rsid w:val="00425D35"/>
    <w:rsid w:val="00441ACD"/>
    <w:rsid w:val="00452EA3"/>
    <w:rsid w:val="00476D40"/>
    <w:rsid w:val="004A1455"/>
    <w:rsid w:val="004A4239"/>
    <w:rsid w:val="004E0F04"/>
    <w:rsid w:val="004E2A66"/>
    <w:rsid w:val="004E38DC"/>
    <w:rsid w:val="004E4D4E"/>
    <w:rsid w:val="004F2A85"/>
    <w:rsid w:val="004F3D85"/>
    <w:rsid w:val="004F6032"/>
    <w:rsid w:val="004F6E4D"/>
    <w:rsid w:val="005204AB"/>
    <w:rsid w:val="00523C41"/>
    <w:rsid w:val="005430BC"/>
    <w:rsid w:val="005633F5"/>
    <w:rsid w:val="00571A57"/>
    <w:rsid w:val="0057283F"/>
    <w:rsid w:val="0057423F"/>
    <w:rsid w:val="0058681E"/>
    <w:rsid w:val="005929F6"/>
    <w:rsid w:val="00596A43"/>
    <w:rsid w:val="005A7422"/>
    <w:rsid w:val="005B3AFC"/>
    <w:rsid w:val="005E51CA"/>
    <w:rsid w:val="00600385"/>
    <w:rsid w:val="00601155"/>
    <w:rsid w:val="00601510"/>
    <w:rsid w:val="00602EBA"/>
    <w:rsid w:val="00606365"/>
    <w:rsid w:val="00610D45"/>
    <w:rsid w:val="006151AB"/>
    <w:rsid w:val="00626727"/>
    <w:rsid w:val="00631681"/>
    <w:rsid w:val="00637FB7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D7FD5"/>
    <w:rsid w:val="006E1059"/>
    <w:rsid w:val="00721023"/>
    <w:rsid w:val="00740FE5"/>
    <w:rsid w:val="0075575E"/>
    <w:rsid w:val="007557F6"/>
    <w:rsid w:val="00780B9C"/>
    <w:rsid w:val="007A3C8E"/>
    <w:rsid w:val="007B2E66"/>
    <w:rsid w:val="007B33D5"/>
    <w:rsid w:val="007B5D92"/>
    <w:rsid w:val="007B6FF2"/>
    <w:rsid w:val="007B7F02"/>
    <w:rsid w:val="007C2CE2"/>
    <w:rsid w:val="007C4015"/>
    <w:rsid w:val="007D19A9"/>
    <w:rsid w:val="007E4D24"/>
    <w:rsid w:val="007E73A4"/>
    <w:rsid w:val="0081178A"/>
    <w:rsid w:val="00816CAF"/>
    <w:rsid w:val="0082021A"/>
    <w:rsid w:val="00832EBB"/>
    <w:rsid w:val="00834696"/>
    <w:rsid w:val="00874E1A"/>
    <w:rsid w:val="00876439"/>
    <w:rsid w:val="008A0283"/>
    <w:rsid w:val="008A611B"/>
    <w:rsid w:val="008A69D6"/>
    <w:rsid w:val="008B2202"/>
    <w:rsid w:val="008B738D"/>
    <w:rsid w:val="008C0984"/>
    <w:rsid w:val="008C09A5"/>
    <w:rsid w:val="008C49B9"/>
    <w:rsid w:val="008D5FC9"/>
    <w:rsid w:val="008D7E30"/>
    <w:rsid w:val="009126ED"/>
    <w:rsid w:val="00922F1C"/>
    <w:rsid w:val="009428CB"/>
    <w:rsid w:val="00961787"/>
    <w:rsid w:val="00982282"/>
    <w:rsid w:val="00991922"/>
    <w:rsid w:val="009955F8"/>
    <w:rsid w:val="009A3DF0"/>
    <w:rsid w:val="009A4656"/>
    <w:rsid w:val="009A7CAA"/>
    <w:rsid w:val="009D2126"/>
    <w:rsid w:val="009F008A"/>
    <w:rsid w:val="009F6F7F"/>
    <w:rsid w:val="00A233E8"/>
    <w:rsid w:val="00A40422"/>
    <w:rsid w:val="00A406A7"/>
    <w:rsid w:val="00A60939"/>
    <w:rsid w:val="00A725E7"/>
    <w:rsid w:val="00A771C2"/>
    <w:rsid w:val="00A81D84"/>
    <w:rsid w:val="00AA0D5E"/>
    <w:rsid w:val="00AA510B"/>
    <w:rsid w:val="00AD22C3"/>
    <w:rsid w:val="00AE54C3"/>
    <w:rsid w:val="00AF0E34"/>
    <w:rsid w:val="00B165AD"/>
    <w:rsid w:val="00B509A6"/>
    <w:rsid w:val="00B539EF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5866"/>
    <w:rsid w:val="00BB14FC"/>
    <w:rsid w:val="00BB7B25"/>
    <w:rsid w:val="00BC0E0E"/>
    <w:rsid w:val="00BC3A1C"/>
    <w:rsid w:val="00BC3E44"/>
    <w:rsid w:val="00BD1AB8"/>
    <w:rsid w:val="00BD2F82"/>
    <w:rsid w:val="00BF4D6B"/>
    <w:rsid w:val="00BF6513"/>
    <w:rsid w:val="00C0130D"/>
    <w:rsid w:val="00C11CE0"/>
    <w:rsid w:val="00C122D8"/>
    <w:rsid w:val="00C1456D"/>
    <w:rsid w:val="00C17E65"/>
    <w:rsid w:val="00C270D6"/>
    <w:rsid w:val="00C31230"/>
    <w:rsid w:val="00C43CE3"/>
    <w:rsid w:val="00C559CC"/>
    <w:rsid w:val="00C609DD"/>
    <w:rsid w:val="00C61BB3"/>
    <w:rsid w:val="00C76E2D"/>
    <w:rsid w:val="00C82188"/>
    <w:rsid w:val="00C8355D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3801"/>
    <w:rsid w:val="00CF4A67"/>
    <w:rsid w:val="00CF64D9"/>
    <w:rsid w:val="00CF69DC"/>
    <w:rsid w:val="00D04AA9"/>
    <w:rsid w:val="00D139DF"/>
    <w:rsid w:val="00D203A7"/>
    <w:rsid w:val="00D217BC"/>
    <w:rsid w:val="00D45BF1"/>
    <w:rsid w:val="00D52A06"/>
    <w:rsid w:val="00D53FB0"/>
    <w:rsid w:val="00D569C6"/>
    <w:rsid w:val="00D67A18"/>
    <w:rsid w:val="00D80189"/>
    <w:rsid w:val="00D834F5"/>
    <w:rsid w:val="00D85DD1"/>
    <w:rsid w:val="00D97F3F"/>
    <w:rsid w:val="00DA2533"/>
    <w:rsid w:val="00DA51FB"/>
    <w:rsid w:val="00DB24D2"/>
    <w:rsid w:val="00DC02D9"/>
    <w:rsid w:val="00DD1F7B"/>
    <w:rsid w:val="00DF16BA"/>
    <w:rsid w:val="00DF2CB2"/>
    <w:rsid w:val="00E03A2B"/>
    <w:rsid w:val="00E03C89"/>
    <w:rsid w:val="00E05BA9"/>
    <w:rsid w:val="00E321DD"/>
    <w:rsid w:val="00E379FC"/>
    <w:rsid w:val="00E60085"/>
    <w:rsid w:val="00E65D77"/>
    <w:rsid w:val="00E673CA"/>
    <w:rsid w:val="00E80209"/>
    <w:rsid w:val="00E802D3"/>
    <w:rsid w:val="00E8320F"/>
    <w:rsid w:val="00E96FD1"/>
    <w:rsid w:val="00EA7486"/>
    <w:rsid w:val="00EC0C56"/>
    <w:rsid w:val="00EC210B"/>
    <w:rsid w:val="00EC7E5E"/>
    <w:rsid w:val="00ED7929"/>
    <w:rsid w:val="00EE010E"/>
    <w:rsid w:val="00EE3029"/>
    <w:rsid w:val="00F01749"/>
    <w:rsid w:val="00F17569"/>
    <w:rsid w:val="00F21D63"/>
    <w:rsid w:val="00F23D71"/>
    <w:rsid w:val="00F350D5"/>
    <w:rsid w:val="00F626DB"/>
    <w:rsid w:val="00F674C3"/>
    <w:rsid w:val="00F96F9E"/>
    <w:rsid w:val="00F97267"/>
    <w:rsid w:val="00FB3B0E"/>
    <w:rsid w:val="00FC2E00"/>
    <w:rsid w:val="00FE6033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rsid w:val="00AE54C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54C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F6513"/>
    <w:rPr>
      <w:rFonts w:ascii="Arial" w:hAnsi="Arial" w:cs="Times New Roman"/>
      <w:b/>
      <w:i/>
      <w:sz w:val="24"/>
      <w:szCs w:val="24"/>
      <w:lang w:val="en-GB" w:eastAsia="en-US"/>
    </w:rPr>
  </w:style>
  <w:style w:type="paragraph" w:customStyle="1" w:styleId="a3">
    <w:name w:val="Базовый"/>
    <w:uiPriority w:val="99"/>
    <w:rsid w:val="00DF16BA"/>
    <w:pPr>
      <w:widowControl w:val="0"/>
      <w:suppressAutoHyphens/>
      <w:spacing w:after="200" w:line="276" w:lineRule="auto"/>
    </w:pPr>
    <w:rPr>
      <w:rFonts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DF16BA"/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lang w:eastAsia="en-US"/>
    </w:rPr>
  </w:style>
  <w:style w:type="paragraph" w:styleId="a6">
    <w:name w:val="Balloon Text"/>
    <w:basedOn w:val="a"/>
    <w:link w:val="a7"/>
    <w:uiPriority w:val="99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76937"/>
    <w:rPr>
      <w:rFonts w:ascii="Calibri" w:hAnsi="Calibri" w:cs="Times New Roman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676937"/>
    <w:rPr>
      <w:rFonts w:ascii="Calibri" w:hAnsi="Calibri" w:cs="Times New Roman"/>
      <w:sz w:val="22"/>
      <w:szCs w:val="22"/>
    </w:rPr>
  </w:style>
  <w:style w:type="paragraph" w:customStyle="1" w:styleId="AB630D60F59F403CB531B268FE76FA17">
    <w:name w:val="AB630D60F59F403CB531B268FE76FA17"/>
    <w:uiPriority w:val="99"/>
    <w:rsid w:val="00676937"/>
    <w:pPr>
      <w:spacing w:after="200" w:line="276" w:lineRule="auto"/>
    </w:pPr>
    <w:rPr>
      <w:rFonts w:ascii="Calibri" w:hAnsi="Calibri"/>
    </w:rPr>
  </w:style>
  <w:style w:type="character" w:customStyle="1" w:styleId="ac">
    <w:name w:val="Основной текст_"/>
    <w:basedOn w:val="a0"/>
    <w:link w:val="4"/>
    <w:uiPriority w:val="99"/>
    <w:locked/>
    <w:rsid w:val="00BF6513"/>
    <w:rPr>
      <w:rFonts w:ascii="Calibri" w:eastAsia="Times New Roman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uiPriority w:val="99"/>
    <w:rsid w:val="00BF6513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uiPriority w:val="99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cs="Calibri"/>
      <w:spacing w:val="2"/>
      <w:sz w:val="20"/>
      <w:szCs w:val="20"/>
    </w:rPr>
  </w:style>
  <w:style w:type="table" w:styleId="ad">
    <w:name w:val="Table Grid"/>
    <w:basedOn w:val="a1"/>
    <w:uiPriority w:val="99"/>
    <w:rsid w:val="00BF6513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uiPriority w:val="99"/>
    <w:rsid w:val="006151AB"/>
    <w:pPr>
      <w:spacing w:after="0" w:line="240" w:lineRule="auto"/>
    </w:pPr>
    <w:rPr>
      <w:rFonts w:ascii="Arial" w:hAnsi="Arial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uiPriority w:val="99"/>
    <w:locked/>
    <w:rsid w:val="006151AB"/>
    <w:rPr>
      <w:rFonts w:ascii="Arial" w:eastAsia="Times New Roman" w:hAnsi="Arial" w:cs="Times New Roman"/>
      <w:sz w:val="28"/>
      <w:szCs w:val="28"/>
      <w:lang w:val="en-GB" w:eastAsia="en-US"/>
    </w:rPr>
  </w:style>
  <w:style w:type="paragraph" w:customStyle="1" w:styleId="Doctitle">
    <w:name w:val="Doc title"/>
    <w:basedOn w:val="a"/>
    <w:uiPriority w:val="99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uiPriority w:val="99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Emphasis"/>
    <w:basedOn w:val="a0"/>
    <w:uiPriority w:val="99"/>
    <w:qFormat/>
    <w:rsid w:val="00046CA1"/>
    <w:rPr>
      <w:rFonts w:cs="Times New Roman"/>
      <w:i/>
    </w:rPr>
  </w:style>
  <w:style w:type="character" w:styleId="af">
    <w:name w:val="annotation reference"/>
    <w:basedOn w:val="a0"/>
    <w:uiPriority w:val="99"/>
    <w:semiHidden/>
    <w:rsid w:val="00046CA1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046CA1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046CA1"/>
    <w:rPr>
      <w:rFonts w:cs="Times New Roman"/>
      <w:color w:val="000000"/>
    </w:rPr>
  </w:style>
  <w:style w:type="paragraph" w:styleId="af2">
    <w:name w:val="Revision"/>
    <w:hidden/>
    <w:uiPriority w:val="99"/>
    <w:semiHidden/>
    <w:rsid w:val="00CF3801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1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1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1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1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91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91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91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91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91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1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1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1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91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91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1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919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91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91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1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1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1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1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91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91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1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91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919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91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1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2C07D-1127-41D8-B72C-E3BD68DD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9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subject/>
  <dc:creator>Copyright © Союз «Ворлдскиллс Россия»              (название компетенции)</dc:creator>
  <cp:keywords/>
  <dc:description/>
  <cp:lastModifiedBy>User</cp:lastModifiedBy>
  <cp:revision>19</cp:revision>
  <cp:lastPrinted>2016-05-24T09:08:00Z</cp:lastPrinted>
  <dcterms:created xsi:type="dcterms:W3CDTF">2016-05-23T05:41:00Z</dcterms:created>
  <dcterms:modified xsi:type="dcterms:W3CDTF">2022-01-12T10:13:00Z</dcterms:modified>
</cp:coreProperties>
</file>