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E" w:rsidRPr="00DF5D9E" w:rsidRDefault="00DF5D9E" w:rsidP="003831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9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B7EFE" w:rsidRDefault="002B7EFE" w:rsidP="003831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5D9E">
        <w:rPr>
          <w:rFonts w:ascii="Times New Roman" w:hAnsi="Times New Roman" w:cs="Times New Roman"/>
          <w:sz w:val="24"/>
          <w:szCs w:val="24"/>
        </w:rPr>
        <w:t>В ГУА</w:t>
      </w:r>
      <w:r w:rsidR="001851EC" w:rsidRPr="00DF5D9E">
        <w:rPr>
          <w:rFonts w:ascii="Times New Roman" w:hAnsi="Times New Roman" w:cs="Times New Roman"/>
          <w:sz w:val="24"/>
          <w:szCs w:val="24"/>
        </w:rPr>
        <w:t>П открывается программа двух дипломов</w:t>
      </w:r>
      <w:r w:rsidRPr="00DF5D9E">
        <w:rPr>
          <w:rFonts w:ascii="Times New Roman" w:hAnsi="Times New Roman" w:cs="Times New Roman"/>
          <w:sz w:val="24"/>
          <w:szCs w:val="24"/>
        </w:rPr>
        <w:t xml:space="preserve"> с французским университетом</w:t>
      </w:r>
    </w:p>
    <w:p w:rsidR="00DF5D9E" w:rsidRPr="00DF5D9E" w:rsidRDefault="00DF5D9E" w:rsidP="003831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9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B7EFE" w:rsidRDefault="002B7EFE" w:rsidP="00383194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9E">
        <w:rPr>
          <w:rFonts w:ascii="Times New Roman" w:hAnsi="Times New Roman" w:cs="Times New Roman"/>
          <w:sz w:val="24"/>
          <w:szCs w:val="24"/>
        </w:rPr>
        <w:t>Государственный университет аэрокосмического приборостр</w:t>
      </w:r>
      <w:r w:rsidR="001851EC" w:rsidRPr="00DF5D9E">
        <w:rPr>
          <w:rFonts w:ascii="Times New Roman" w:hAnsi="Times New Roman" w:cs="Times New Roman"/>
          <w:sz w:val="24"/>
          <w:szCs w:val="24"/>
        </w:rPr>
        <w:t>оения заключил договор о двух дипломах</w:t>
      </w:r>
      <w:r w:rsidRPr="00DF5D9E">
        <w:rPr>
          <w:rFonts w:ascii="Times New Roman" w:hAnsi="Times New Roman" w:cs="Times New Roman"/>
          <w:sz w:val="24"/>
          <w:szCs w:val="24"/>
        </w:rPr>
        <w:t xml:space="preserve"> с Политехническим институтом п</w:t>
      </w:r>
      <w:r w:rsidR="001851EC" w:rsidRPr="00DF5D9E">
        <w:rPr>
          <w:rFonts w:ascii="Times New Roman" w:hAnsi="Times New Roman" w:cs="Times New Roman"/>
          <w:sz w:val="24"/>
          <w:szCs w:val="24"/>
        </w:rPr>
        <w:t>ередовой науки (IPSA), Франция.</w:t>
      </w:r>
      <w:r w:rsidRPr="00DF5D9E">
        <w:rPr>
          <w:rFonts w:ascii="Times New Roman" w:hAnsi="Times New Roman" w:cs="Times New Roman"/>
          <w:sz w:val="24"/>
          <w:szCs w:val="24"/>
        </w:rPr>
        <w:t xml:space="preserve"> </w:t>
      </w:r>
      <w:r w:rsidR="00383194" w:rsidRPr="00DF5D9E">
        <w:rPr>
          <w:rFonts w:ascii="Times New Roman" w:hAnsi="Times New Roman" w:cs="Times New Roman"/>
          <w:sz w:val="24"/>
          <w:szCs w:val="24"/>
        </w:rPr>
        <w:t>Договор будет реализовываться в</w:t>
      </w:r>
      <w:r w:rsidRPr="00DF5D9E">
        <w:rPr>
          <w:rFonts w:ascii="Times New Roman" w:hAnsi="Times New Roman" w:cs="Times New Roman"/>
          <w:sz w:val="24"/>
          <w:szCs w:val="24"/>
        </w:rPr>
        <w:t xml:space="preserve"> рамках магистерской программы</w:t>
      </w:r>
      <w:r w:rsidRPr="00383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«Встроенные системы обработки информации и управления (</w:t>
      </w:r>
      <w:proofErr w:type="spellStart"/>
      <w:r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Embedded</w:t>
      </w:r>
      <w:proofErr w:type="spellEnd"/>
      <w:r w:rsidR="001851EC"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systems</w:t>
      </w:r>
      <w:proofErr w:type="spellEnd"/>
      <w:r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)».</w:t>
      </w:r>
    </w:p>
    <w:p w:rsidR="00DF5D9E" w:rsidRPr="00DF5D9E" w:rsidRDefault="00DF5D9E" w:rsidP="00383194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</w:t>
      </w:r>
    </w:p>
    <w:p w:rsidR="002B7EFE" w:rsidRPr="00383194" w:rsidRDefault="002B7EFE" w:rsidP="00383194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году эта программа будет читаться для студентов в двух вариантах: на английском и русском языках. В программе внедрены международные стандарты обучения </w:t>
      </w:r>
      <w:r w:rsidRPr="0038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CDIO</w:t>
      </w:r>
      <w:r w:rsidRPr="0038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англоязычную форму открыт прием и иностранных студентов, которые уже более пяти лет приезжают на разные семестры мобильности и присоединяются к группе российских студентов для совместного </w:t>
      </w:r>
      <w:proofErr w:type="gramStart"/>
      <w:r w:rsidRPr="0038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38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дисциплинам. Магистранты, выбравшие англоязычную программу, учатся полностью на английском языке, выполняют междисциплинарные семестровые проекты в совместных командах с иностранными студентами.</w:t>
      </w:r>
    </w:p>
    <w:p w:rsidR="002B7EFE" w:rsidRPr="00DF5D9E" w:rsidRDefault="00383194" w:rsidP="00383194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B7EFE"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B7EFE"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дипломов открывает перед </w:t>
      </w:r>
      <w:r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нашими </w:t>
      </w:r>
      <w:r w:rsidR="002B7EFE"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студентами уникальную возможность получить два диплома о высшем образовании, выданных российским и французским вузами, провести несколько семестров обучения во Франции, получить образование высшего качества и востребованную на рынке профессию. </w:t>
      </w:r>
      <w:r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</w:t>
      </w:r>
      <w:r w:rsidR="002B7EFE"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будут крайне востребованы на рынке космической индустрии, а также среди индустриальных компаний, занимающихся встроенными системами в других отраслях. Они будут обладать уникальными компетенциями </w:t>
      </w:r>
      <w:r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2B7EFE"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и ведения проектов, взаимодействия с заказчиками, партнерами, иностранными коллегами, </w:t>
      </w:r>
      <w:r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B7EFE"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отметила ректор ГУАП Юлия </w:t>
      </w:r>
      <w:proofErr w:type="spellStart"/>
      <w:r w:rsidR="002B7EFE"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Антохина</w:t>
      </w:r>
      <w:proofErr w:type="spellEnd"/>
      <w:r w:rsidR="002B7EFE"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7EFE" w:rsidRPr="00383194" w:rsidRDefault="00383194" w:rsidP="00383194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Немаловажно</w:t>
      </w:r>
      <w:r w:rsidR="002B7EFE" w:rsidRPr="0038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студентам преподаются современные знания, связанные с проектированием, созданием и сопровождением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встроенных систем, в том числе</w:t>
      </w:r>
      <w:r w:rsidR="002B7EFE" w:rsidRPr="0038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космической отрасли. Большинство преподавателей имеют </w:t>
      </w:r>
      <w:r w:rsidRPr="0038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богатый</w:t>
      </w:r>
      <w:r w:rsidR="002B7EFE" w:rsidRPr="0038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</w:t>
      </w:r>
      <w:r w:rsidRPr="0038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и разработок</w:t>
      </w:r>
      <w:r w:rsidR="002B7EFE" w:rsidRPr="0038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данной сфере, являются действующими сотрудниками исследовательских подразделений. </w:t>
      </w:r>
    </w:p>
    <w:p w:rsidR="002B7EFE" w:rsidRPr="00383194" w:rsidRDefault="002B7EFE" w:rsidP="003831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7EFE" w:rsidRDefault="002B7EFE" w:rsidP="002B7EFE"/>
    <w:p w:rsidR="002B7EFE" w:rsidRDefault="002B7EFE"/>
    <w:sectPr w:rsidR="002B7EFE" w:rsidSect="0064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FE"/>
    <w:rsid w:val="001851EC"/>
    <w:rsid w:val="001C77B9"/>
    <w:rsid w:val="002B7EFE"/>
    <w:rsid w:val="00383194"/>
    <w:rsid w:val="003E1072"/>
    <w:rsid w:val="006441E1"/>
    <w:rsid w:val="00967FEF"/>
    <w:rsid w:val="00B549B9"/>
    <w:rsid w:val="00D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2022-02-02T09:49:00Z</dcterms:created>
  <dcterms:modified xsi:type="dcterms:W3CDTF">2022-02-02T13:17:00Z</dcterms:modified>
</cp:coreProperties>
</file>