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42" w:rsidRPr="00A24C97" w:rsidRDefault="007B1242" w:rsidP="007B1242">
      <w:pPr>
        <w:rPr>
          <w:b/>
        </w:rPr>
      </w:pPr>
      <w:r w:rsidRPr="00A24C97">
        <w:rPr>
          <w:b/>
        </w:rPr>
        <w:t>Заголовок:</w:t>
      </w:r>
    </w:p>
    <w:p w:rsidR="007B1242" w:rsidRDefault="007B1242" w:rsidP="007B1242">
      <w:r>
        <w:t xml:space="preserve">Ректор ГУАП приняла участие в заседании Клуба ректоров </w:t>
      </w:r>
    </w:p>
    <w:p w:rsidR="007B1242" w:rsidRPr="00A24C97" w:rsidRDefault="007B1242" w:rsidP="007B1242">
      <w:pPr>
        <w:rPr>
          <w:b/>
        </w:rPr>
      </w:pPr>
      <w:r w:rsidRPr="00A24C97">
        <w:rPr>
          <w:b/>
        </w:rPr>
        <w:t>Анонс:</w:t>
      </w:r>
    </w:p>
    <w:p w:rsidR="007B1242" w:rsidRDefault="007B1242" w:rsidP="007B1242">
      <w:pPr>
        <w:jc w:val="both"/>
      </w:pPr>
      <w:r>
        <w:t xml:space="preserve">10 марта состоялось открытие полуфинала Всероссийского инженерного конкурса (ВИК), организатором которого выступает </w:t>
      </w:r>
      <w:proofErr w:type="spellStart"/>
      <w:r>
        <w:t>Минобрнауки</w:t>
      </w:r>
      <w:proofErr w:type="spellEnd"/>
      <w:r>
        <w:t xml:space="preserve"> России. В рамках этого события </w:t>
      </w:r>
      <w:r w:rsidR="00FE53C0">
        <w:t>прошло заседание Клуба ректоров</w:t>
      </w:r>
      <w:r>
        <w:t xml:space="preserve"> </w:t>
      </w:r>
      <w:r w:rsidR="00FE53C0">
        <w:t xml:space="preserve">где </w:t>
      </w:r>
      <w:r>
        <w:t>обсудили «Карту компетенций инженера 2030».</w:t>
      </w:r>
    </w:p>
    <w:p w:rsidR="007B1242" w:rsidRPr="00A24C97" w:rsidRDefault="007B1242" w:rsidP="007B1242">
      <w:pPr>
        <w:rPr>
          <w:b/>
        </w:rPr>
      </w:pPr>
      <w:r w:rsidRPr="00A24C97">
        <w:rPr>
          <w:b/>
        </w:rPr>
        <w:t>Текст новости:</w:t>
      </w:r>
    </w:p>
    <w:p w:rsidR="007B1242" w:rsidRDefault="007B1242" w:rsidP="007B1242">
      <w:r>
        <w:t xml:space="preserve">Модератором дискуссии выступил Евгений </w:t>
      </w:r>
      <w:proofErr w:type="spellStart"/>
      <w:r>
        <w:t>Сжёнов</w:t>
      </w:r>
      <w:proofErr w:type="spellEnd"/>
      <w:r>
        <w:t>, ведущий эксперт Института образования НИУ ВШЭ, научный руководитель экспертно- аналитического центра «НОП».</w:t>
      </w:r>
    </w:p>
    <w:p w:rsidR="007B1242" w:rsidRDefault="007B1242" w:rsidP="007B1242">
      <w:r>
        <w:t>Участниками заседания стали:</w:t>
      </w:r>
    </w:p>
    <w:p w:rsidR="007B1242" w:rsidRDefault="007B1242" w:rsidP="007B1242">
      <w:r>
        <w:t>Владимир Шевченко, НИЯУ МИФИ</w:t>
      </w:r>
    </w:p>
    <w:p w:rsidR="007B1242" w:rsidRDefault="007B1242" w:rsidP="007B1242">
      <w:r>
        <w:t>Алевтина Черникова, НИТУ МИСИС</w:t>
      </w:r>
    </w:p>
    <w:p w:rsidR="007B1242" w:rsidRDefault="007B1242" w:rsidP="007B1242">
      <w:r>
        <w:t xml:space="preserve">Михаил </w:t>
      </w:r>
      <w:proofErr w:type="spellStart"/>
      <w:r>
        <w:t>Гордин</w:t>
      </w:r>
      <w:proofErr w:type="spellEnd"/>
      <w:r>
        <w:t>,</w:t>
      </w:r>
      <w:r w:rsidRPr="007B1242">
        <w:t xml:space="preserve"> </w:t>
      </w:r>
      <w:r>
        <w:t>МГТУ им. Н.Э. Баумана</w:t>
      </w:r>
    </w:p>
    <w:p w:rsidR="007B1242" w:rsidRDefault="007B1242" w:rsidP="007B1242">
      <w:r>
        <w:t xml:space="preserve">Станислав </w:t>
      </w:r>
      <w:proofErr w:type="spellStart"/>
      <w:r>
        <w:t>Кудж</w:t>
      </w:r>
      <w:proofErr w:type="spellEnd"/>
      <w:r>
        <w:t>, РТУ МИРЭА</w:t>
      </w:r>
    </w:p>
    <w:p w:rsidR="007B1242" w:rsidRDefault="007B1242" w:rsidP="007B1242">
      <w:r>
        <w:t>Сергей Дмитриев, НГТУ</w:t>
      </w:r>
    </w:p>
    <w:p w:rsidR="007B1242" w:rsidRDefault="007B1242" w:rsidP="007B1242">
      <w:r>
        <w:t>Михаил Краснянский, ТГТУ</w:t>
      </w:r>
    </w:p>
    <w:p w:rsidR="007B1242" w:rsidRDefault="007B1242" w:rsidP="007B1242">
      <w:r>
        <w:t>Иван Романчук,</w:t>
      </w:r>
      <w:r w:rsidRPr="00726EE5">
        <w:t xml:space="preserve"> </w:t>
      </w:r>
      <w:proofErr w:type="spellStart"/>
      <w:r>
        <w:t>ТюмГУ</w:t>
      </w:r>
      <w:proofErr w:type="spellEnd"/>
    </w:p>
    <w:p w:rsidR="007B1242" w:rsidRDefault="007B1242" w:rsidP="007B1242">
      <w:r>
        <w:t xml:space="preserve">Дмитрий </w:t>
      </w:r>
      <w:proofErr w:type="spellStart"/>
      <w:r>
        <w:t>Седнев</w:t>
      </w:r>
      <w:proofErr w:type="spellEnd"/>
      <w:r>
        <w:t>,</w:t>
      </w:r>
      <w:r w:rsidRPr="00726EE5">
        <w:t xml:space="preserve"> </w:t>
      </w:r>
      <w:r>
        <w:t>ТПУ</w:t>
      </w:r>
    </w:p>
    <w:p w:rsidR="007B1242" w:rsidRDefault="007B1242" w:rsidP="007B1242">
      <w:r>
        <w:t xml:space="preserve">Юлия </w:t>
      </w:r>
      <w:proofErr w:type="spellStart"/>
      <w:r>
        <w:t>Антохина</w:t>
      </w:r>
      <w:proofErr w:type="spellEnd"/>
      <w:r>
        <w:t>, ГУАП</w:t>
      </w:r>
    </w:p>
    <w:p w:rsidR="007B1242" w:rsidRDefault="007B1242" w:rsidP="007B1242">
      <w:r>
        <w:t>Дмитрий Глушко, МГУ им.</w:t>
      </w:r>
      <w:r w:rsidR="00FE53C0">
        <w:t xml:space="preserve"> </w:t>
      </w:r>
      <w:r>
        <w:t>Огарёва</w:t>
      </w:r>
    </w:p>
    <w:p w:rsidR="007B1242" w:rsidRDefault="007B1242" w:rsidP="007B1242">
      <w:r>
        <w:t xml:space="preserve">Нина </w:t>
      </w:r>
      <w:proofErr w:type="spellStart"/>
      <w:r>
        <w:t>Яныкина</w:t>
      </w:r>
      <w:proofErr w:type="spellEnd"/>
      <w:r>
        <w:t>, Университет 2035</w:t>
      </w:r>
    </w:p>
    <w:p w:rsidR="007B1242" w:rsidRDefault="007B1242" w:rsidP="007B1242">
      <w:r>
        <w:t>Павел Акимов, НИУ МГСУ</w:t>
      </w:r>
    </w:p>
    <w:p w:rsidR="007B1242" w:rsidRDefault="007B1242" w:rsidP="007B1242">
      <w:r>
        <w:t>Михаил Воротынцев, РХТУ им.</w:t>
      </w:r>
      <w:r w:rsidR="00FE53C0">
        <w:t xml:space="preserve"> </w:t>
      </w:r>
      <w:r>
        <w:t>Менделеева</w:t>
      </w:r>
    </w:p>
    <w:p w:rsidR="007B1242" w:rsidRDefault="007B1242" w:rsidP="007B1242">
      <w:r>
        <w:t xml:space="preserve">А также: </w:t>
      </w:r>
    </w:p>
    <w:p w:rsidR="007B1242" w:rsidRDefault="007B1242" w:rsidP="007B1242">
      <w:r>
        <w:t>Антон Сериков, заместитель генерального директора АНО «Россия – страна возможностей»,</w:t>
      </w:r>
      <w:r w:rsidRPr="00726EE5">
        <w:t xml:space="preserve"> </w:t>
      </w:r>
      <w:r>
        <w:t>представители руководства ГК «РОСАТОМ», ПАО «Объединенная авиастроительная корпорация», ПАО «</w:t>
      </w:r>
      <w:proofErr w:type="spellStart"/>
      <w:r>
        <w:t>РусГидро</w:t>
      </w:r>
      <w:proofErr w:type="spellEnd"/>
      <w:r>
        <w:t xml:space="preserve">», АО «ОПК», </w:t>
      </w:r>
      <w:proofErr w:type="spellStart"/>
      <w:r>
        <w:t>Минобрнауки</w:t>
      </w:r>
      <w:proofErr w:type="spellEnd"/>
      <w:r>
        <w:t xml:space="preserve"> РФ</w:t>
      </w:r>
      <w:r w:rsidR="00FE53C0">
        <w:t>.</w:t>
      </w:r>
    </w:p>
    <w:p w:rsidR="007B1242" w:rsidRDefault="007B1242" w:rsidP="007B1242">
      <w:pPr>
        <w:jc w:val="both"/>
      </w:pPr>
    </w:p>
    <w:p w:rsidR="007B1242" w:rsidRDefault="007B1242" w:rsidP="007B1242">
      <w:pPr>
        <w:jc w:val="both"/>
      </w:pPr>
      <w:r>
        <w:lastRenderedPageBreak/>
        <w:t>Ректоры ведущих вузов и представители промышленности об</w:t>
      </w:r>
      <w:bookmarkStart w:id="0" w:name="_GoBack"/>
      <w:bookmarkEnd w:id="0"/>
      <w:r>
        <w:t>судили целый ряд вопросов. Какие инженеры нужны стране? Какой работодатель нужен инженеру? Как Приоритет-2030 приведет вузы от стратегии к карьерному проектированию для формирования и непрерывного развития инженерного кадрового потенциала страны?</w:t>
      </w:r>
    </w:p>
    <w:p w:rsidR="007B1242" w:rsidRDefault="007B1242" w:rsidP="007B1242">
      <w:pPr>
        <w:jc w:val="both"/>
      </w:pPr>
      <w:r>
        <w:t xml:space="preserve">Ректор ГУАП Юлия </w:t>
      </w:r>
      <w:proofErr w:type="spellStart"/>
      <w:r>
        <w:t>Антохина</w:t>
      </w:r>
      <w:proofErr w:type="spellEnd"/>
      <w:r>
        <w:t xml:space="preserve"> в своём выступлении отметила, что формирование нового портрета будущего инженера возможно только в симбиозе вуза и запроса работодателя.  </w:t>
      </w:r>
      <w:r w:rsidRPr="00C1456E">
        <w:t>При этом вуз должен предоставить фундаментальные знания и с</w:t>
      </w:r>
      <w:r w:rsidR="00FE53C0">
        <w:t>реду для формирования у обучающихся</w:t>
      </w:r>
      <w:r w:rsidRPr="00C1456E">
        <w:t xml:space="preserve"> компетенций 4</w:t>
      </w:r>
      <w:r>
        <w:t>К (</w:t>
      </w:r>
      <w:r w:rsidRPr="00C1456E">
        <w:t>креативности, коммуникабельности, умения работать в команде и критического мышления</w:t>
      </w:r>
      <w:r>
        <w:t>)</w:t>
      </w:r>
      <w:r w:rsidRPr="00C1456E">
        <w:t>, а работодатель должен дать практические и прикладные навыки</w:t>
      </w:r>
      <w:r>
        <w:t>.</w:t>
      </w:r>
    </w:p>
    <w:p w:rsidR="007B1242" w:rsidRDefault="007B1242" w:rsidP="007B1242">
      <w:r>
        <w:t>Отдельно Юлия Анатольевна заострила внимание на актуальных проблемах российской I</w:t>
      </w:r>
      <w:r>
        <w:rPr>
          <w:lang w:val="en-US"/>
        </w:rPr>
        <w:t>T</w:t>
      </w:r>
      <w:r w:rsidRPr="00C1456E">
        <w:t>-от</w:t>
      </w:r>
      <w:r>
        <w:t>расли:</w:t>
      </w:r>
    </w:p>
    <w:p w:rsidR="007B1242" w:rsidRPr="007B1242" w:rsidRDefault="007B1242" w:rsidP="007B1242">
      <w:pPr>
        <w:jc w:val="both"/>
        <w:rPr>
          <w:i/>
        </w:rPr>
      </w:pPr>
      <w:r w:rsidRPr="007B1242">
        <w:rPr>
          <w:i/>
        </w:rPr>
        <w:t xml:space="preserve">- </w:t>
      </w:r>
      <w:proofErr w:type="gramStart"/>
      <w:r w:rsidRPr="007B1242">
        <w:rPr>
          <w:i/>
        </w:rPr>
        <w:t>В</w:t>
      </w:r>
      <w:proofErr w:type="gramEnd"/>
      <w:r w:rsidRPr="007B1242">
        <w:rPr>
          <w:i/>
        </w:rPr>
        <w:t xml:space="preserve"> кратчайшее время инженерным вузам необходимо заняться реинжинирингом для того чтобы максимально быстро создать свои приборы и лабораторную базу. И</w:t>
      </w:r>
      <w:r>
        <w:rPr>
          <w:i/>
        </w:rPr>
        <w:t>,</w:t>
      </w:r>
      <w:r w:rsidRPr="007B1242">
        <w:rPr>
          <w:i/>
        </w:rPr>
        <w:t xml:space="preserve"> конечно же</w:t>
      </w:r>
      <w:r>
        <w:rPr>
          <w:i/>
        </w:rPr>
        <w:t>,</w:t>
      </w:r>
      <w:r w:rsidRPr="007B1242">
        <w:rPr>
          <w:i/>
        </w:rPr>
        <w:t xml:space="preserve"> каждый вуз должен создать такие условия подготовки кадров в </w:t>
      </w:r>
      <w:r w:rsidRPr="007B1242">
        <w:rPr>
          <w:i/>
          <w:lang w:val="en-US"/>
        </w:rPr>
        <w:t>IT</w:t>
      </w:r>
      <w:r w:rsidRPr="007B1242">
        <w:rPr>
          <w:i/>
        </w:rPr>
        <w:t xml:space="preserve">, чтобы выпускники оставались в стране и работали на благо Российской Федерации, </w:t>
      </w:r>
      <w:r w:rsidRPr="007B1242">
        <w:rPr>
          <w:i/>
          <w:color w:val="333333"/>
          <w:shd w:val="clear" w:color="auto" w:fill="FFFFFF"/>
        </w:rPr>
        <w:t xml:space="preserve">– отметила ректор ГУАП </w:t>
      </w:r>
    </w:p>
    <w:p w:rsidR="007B1242" w:rsidRPr="007B1242" w:rsidRDefault="007B1242" w:rsidP="007B1242">
      <w:pPr>
        <w:rPr>
          <w:b/>
        </w:rPr>
      </w:pPr>
      <w:r w:rsidRPr="007B1242">
        <w:rPr>
          <w:b/>
        </w:rPr>
        <w:t>Запись трансляции заседания Клуба ректоров:</w:t>
      </w:r>
    </w:p>
    <w:p w:rsidR="007B1242" w:rsidRDefault="00FE53C0" w:rsidP="007B1242">
      <w:hyperlink r:id="rId4" w:history="1">
        <w:r w:rsidR="007B1242" w:rsidRPr="00A926A7">
          <w:rPr>
            <w:rStyle w:val="a3"/>
          </w:rPr>
          <w:t>https://vk.com/video-207290405_456239030</w:t>
        </w:r>
      </w:hyperlink>
    </w:p>
    <w:p w:rsidR="007B1242" w:rsidRDefault="007B1242"/>
    <w:sectPr w:rsidR="007B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42"/>
    <w:rsid w:val="0008516D"/>
    <w:rsid w:val="007B1242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09E60-5B6A-446F-BB08-AB15E6D6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207290405_456239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306</Words>
  <Characters>2079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2</cp:revision>
  <dcterms:created xsi:type="dcterms:W3CDTF">2022-03-11T05:05:00Z</dcterms:created>
  <dcterms:modified xsi:type="dcterms:W3CDTF">2022-03-11T12:11:00Z</dcterms:modified>
</cp:coreProperties>
</file>