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D6" w:rsidRPr="00D24813" w:rsidRDefault="00A475AE" w:rsidP="00D24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1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A475AE" w:rsidRDefault="003E01BC" w:rsidP="00D24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ГУАП проходит</w:t>
      </w:r>
      <w:r w:rsidR="00A475AE" w:rsidRPr="00D24813">
        <w:rPr>
          <w:rFonts w:ascii="Times New Roman" w:hAnsi="Times New Roman" w:cs="Times New Roman"/>
          <w:sz w:val="24"/>
          <w:szCs w:val="24"/>
        </w:rPr>
        <w:t xml:space="preserve"> </w:t>
      </w:r>
      <w:r w:rsidR="007E32E0" w:rsidRPr="00D24813">
        <w:rPr>
          <w:rFonts w:ascii="Times New Roman" w:hAnsi="Times New Roman" w:cs="Times New Roman"/>
          <w:sz w:val="24"/>
          <w:szCs w:val="24"/>
        </w:rPr>
        <w:t>сессия стратегического планирования молодежной политики</w:t>
      </w:r>
    </w:p>
    <w:p w:rsidR="00D24813" w:rsidRPr="00D24813" w:rsidRDefault="00D24813" w:rsidP="00D24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5AE" w:rsidRPr="00D24813" w:rsidRDefault="00A475AE" w:rsidP="00D24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13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A475AE" w:rsidRDefault="00A475AE" w:rsidP="00D24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>19 и 20 апреля в нашем университете проходит сессия стратегического развития, на которой совместно с экспертами АНО «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Росиия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 xml:space="preserve"> – страна возможностей»</w:t>
      </w:r>
      <w:r w:rsidR="00F8753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F0D2C" w:rsidRPr="00D24813">
        <w:rPr>
          <w:rFonts w:ascii="Times New Roman" w:hAnsi="Times New Roman" w:cs="Times New Roman"/>
          <w:sz w:val="24"/>
          <w:szCs w:val="24"/>
        </w:rPr>
        <w:t xml:space="preserve"> Министерства науки и </w:t>
      </w:r>
      <w:r w:rsidRPr="00D24813">
        <w:rPr>
          <w:rFonts w:ascii="Times New Roman" w:hAnsi="Times New Roman" w:cs="Times New Roman"/>
          <w:sz w:val="24"/>
          <w:szCs w:val="24"/>
        </w:rPr>
        <w:t>высшего образования и</w:t>
      </w:r>
      <w:r w:rsidR="006A7930" w:rsidRPr="00D24813">
        <w:rPr>
          <w:rFonts w:ascii="Times New Roman" w:hAnsi="Times New Roman" w:cs="Times New Roman"/>
          <w:sz w:val="24"/>
          <w:szCs w:val="24"/>
        </w:rPr>
        <w:t xml:space="preserve"> других организаций </w:t>
      </w:r>
      <w:r w:rsidRPr="00D24813">
        <w:rPr>
          <w:rFonts w:ascii="Times New Roman" w:hAnsi="Times New Roman" w:cs="Times New Roman"/>
          <w:sz w:val="24"/>
          <w:szCs w:val="24"/>
        </w:rPr>
        <w:t>обсуждаются</w:t>
      </w:r>
      <w:r w:rsidR="006A7930" w:rsidRPr="00D24813">
        <w:rPr>
          <w:rFonts w:ascii="Times New Roman" w:hAnsi="Times New Roman" w:cs="Times New Roman"/>
          <w:sz w:val="24"/>
          <w:szCs w:val="24"/>
        </w:rPr>
        <w:t xml:space="preserve"> механизмы модернизации</w:t>
      </w:r>
      <w:r w:rsidRPr="00D24813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="00AF0D2C" w:rsidRPr="00D24813">
        <w:rPr>
          <w:rFonts w:ascii="Times New Roman" w:hAnsi="Times New Roman" w:cs="Times New Roman"/>
          <w:sz w:val="24"/>
          <w:szCs w:val="24"/>
        </w:rPr>
        <w:t xml:space="preserve"> в университете</w:t>
      </w:r>
      <w:r w:rsidRPr="00D24813">
        <w:rPr>
          <w:rFonts w:ascii="Times New Roman" w:hAnsi="Times New Roman" w:cs="Times New Roman"/>
          <w:sz w:val="24"/>
          <w:szCs w:val="24"/>
        </w:rPr>
        <w:t>.</w:t>
      </w:r>
    </w:p>
    <w:p w:rsidR="00D24813" w:rsidRPr="00D24813" w:rsidRDefault="00D24813" w:rsidP="00D24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5AE" w:rsidRPr="00D24813" w:rsidRDefault="00A475AE" w:rsidP="00D24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1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24813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 xml:space="preserve">Модераторами сессии стали научный руководитель экспертно-аналитического центра «Научно-образовательная политика» Евгений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Сженов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 xml:space="preserve"> и директор Департамента оценки и методологии АНО «Россия </w:t>
      </w:r>
      <w:r w:rsidRPr="00D24813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813">
        <w:rPr>
          <w:rFonts w:ascii="Times New Roman" w:hAnsi="Times New Roman" w:cs="Times New Roman"/>
          <w:sz w:val="24"/>
          <w:szCs w:val="24"/>
        </w:rPr>
        <w:t xml:space="preserve"> страна возможностей», советник президента РАН Дмитрий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Гужеля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13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>Перед началом стратегической сессии ректор ГУАП Юлия Антохина отметила, что о молодежной политике необходимо 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13">
        <w:rPr>
          <w:rFonts w:ascii="Times New Roman" w:hAnsi="Times New Roman" w:cs="Times New Roman"/>
          <w:sz w:val="24"/>
          <w:szCs w:val="24"/>
        </w:rPr>
        <w:t>в более широком понимании этог</w:t>
      </w:r>
      <w:r>
        <w:rPr>
          <w:rFonts w:ascii="Times New Roman" w:hAnsi="Times New Roman" w:cs="Times New Roman"/>
          <w:sz w:val="24"/>
          <w:szCs w:val="24"/>
        </w:rPr>
        <w:t>о определения, не сужать его до образовательного процесса</w:t>
      </w:r>
      <w:r w:rsidRPr="00D248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813" w:rsidRPr="00D24813" w:rsidRDefault="00D24813" w:rsidP="00D24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813">
        <w:rPr>
          <w:rFonts w:ascii="Times New Roman" w:hAnsi="Times New Roman" w:cs="Times New Roman"/>
          <w:sz w:val="24"/>
          <w:szCs w:val="24"/>
        </w:rPr>
        <w:t xml:space="preserve"> Настало время поговорить о центральных фигурах в высшем образовании – студентах и преподавателях. Мне бы хотелось, чтобы сегодня мы развернулись к проблемам студенчества, посмотрели на молодых людей, которые приходят к нам после школьной скамьи. Необходимо разрывать шаблоны, чтобы обучение в университете соответствовало понятию не только образования молодых людей, а чтобы мы с вами давали студенту гор</w:t>
      </w:r>
      <w:r>
        <w:rPr>
          <w:rFonts w:ascii="Times New Roman" w:hAnsi="Times New Roman" w:cs="Times New Roman"/>
          <w:sz w:val="24"/>
          <w:szCs w:val="24"/>
        </w:rPr>
        <w:t>аздо больше – через воспитание,</w:t>
      </w:r>
      <w:r w:rsidRPr="00D24813">
        <w:rPr>
          <w:rFonts w:ascii="Times New Roman" w:hAnsi="Times New Roman" w:cs="Times New Roman"/>
          <w:sz w:val="24"/>
          <w:szCs w:val="24"/>
        </w:rPr>
        <w:t xml:space="preserve"> пат</w:t>
      </w:r>
      <w:r>
        <w:rPr>
          <w:rFonts w:ascii="Times New Roman" w:hAnsi="Times New Roman" w:cs="Times New Roman"/>
          <w:sz w:val="24"/>
          <w:szCs w:val="24"/>
        </w:rPr>
        <w:t xml:space="preserve">риотизм, </w:t>
      </w:r>
      <w:r w:rsidRPr="00D24813">
        <w:rPr>
          <w:rFonts w:ascii="Times New Roman" w:hAnsi="Times New Roman" w:cs="Times New Roman"/>
          <w:sz w:val="24"/>
          <w:szCs w:val="24"/>
        </w:rPr>
        <w:t xml:space="preserve">коммуникацию, </w:t>
      </w:r>
      <w:r w:rsidRPr="00D24813">
        <w:rPr>
          <w:rFonts w:ascii="Times New Roman" w:hAnsi="Times New Roman" w:cs="Times New Roman"/>
          <w:sz w:val="24"/>
          <w:szCs w:val="24"/>
        </w:rPr>
        <w:sym w:font="Symbol" w:char="F02D"/>
      </w:r>
      <w:r w:rsidRPr="00D24813">
        <w:rPr>
          <w:rFonts w:ascii="Times New Roman" w:hAnsi="Times New Roman" w:cs="Times New Roman"/>
          <w:sz w:val="24"/>
          <w:szCs w:val="24"/>
        </w:rPr>
        <w:t xml:space="preserve"> обратилась к участникам стратегической сессии Юлия Антохина.</w:t>
      </w:r>
    </w:p>
    <w:p w:rsidR="00A475AE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отметила, что нельзя </w:t>
      </w:r>
      <w:r w:rsidRPr="00D24813">
        <w:rPr>
          <w:rFonts w:ascii="Times New Roman" w:hAnsi="Times New Roman" w:cs="Times New Roman"/>
          <w:sz w:val="24"/>
          <w:szCs w:val="24"/>
        </w:rPr>
        <w:t>отделять</w:t>
      </w:r>
      <w:r w:rsidR="00185B1E" w:rsidRPr="00D24813">
        <w:rPr>
          <w:rFonts w:ascii="Times New Roman" w:hAnsi="Times New Roman" w:cs="Times New Roman"/>
          <w:sz w:val="24"/>
          <w:szCs w:val="24"/>
        </w:rPr>
        <w:t xml:space="preserve"> </w:t>
      </w:r>
      <w:r w:rsidRPr="00D24813">
        <w:rPr>
          <w:rFonts w:ascii="Times New Roman" w:hAnsi="Times New Roman" w:cs="Times New Roman"/>
          <w:sz w:val="24"/>
          <w:szCs w:val="24"/>
        </w:rPr>
        <w:t>образовательную деятельность от воспитательной, от третьей миссии университета.</w:t>
      </w:r>
      <w:r w:rsidR="00185B1E" w:rsidRPr="00D24813">
        <w:rPr>
          <w:rFonts w:ascii="Times New Roman" w:hAnsi="Times New Roman" w:cs="Times New Roman"/>
          <w:sz w:val="24"/>
          <w:szCs w:val="24"/>
        </w:rPr>
        <w:t xml:space="preserve"> Нужно стирать эти грани, учиться заинтересовывать с</w:t>
      </w:r>
      <w:r w:rsidRPr="00D24813">
        <w:rPr>
          <w:rFonts w:ascii="Times New Roman" w:hAnsi="Times New Roman" w:cs="Times New Roman"/>
          <w:sz w:val="24"/>
          <w:szCs w:val="24"/>
        </w:rPr>
        <w:t>тудентов с помощью их понятий, б</w:t>
      </w:r>
      <w:r w:rsidR="00185B1E" w:rsidRPr="00D24813">
        <w:rPr>
          <w:rFonts w:ascii="Times New Roman" w:hAnsi="Times New Roman" w:cs="Times New Roman"/>
          <w:sz w:val="24"/>
          <w:szCs w:val="24"/>
        </w:rPr>
        <w:t>ыть в тренде, обновлять содержание курсов</w:t>
      </w:r>
      <w:r w:rsidRPr="00D24813">
        <w:rPr>
          <w:rFonts w:ascii="Times New Roman" w:hAnsi="Times New Roman" w:cs="Times New Roman"/>
          <w:sz w:val="24"/>
          <w:szCs w:val="24"/>
        </w:rPr>
        <w:t>,</w:t>
      </w:r>
      <w:r w:rsidR="00AF0D2C" w:rsidRPr="00D24813">
        <w:rPr>
          <w:rFonts w:ascii="Times New Roman" w:hAnsi="Times New Roman" w:cs="Times New Roman"/>
          <w:sz w:val="24"/>
          <w:szCs w:val="24"/>
        </w:rPr>
        <w:t xml:space="preserve"> внедрять в обучение технологические инновации. Необходимо заражать студентов св</w:t>
      </w:r>
      <w:r w:rsidRPr="00D24813">
        <w:rPr>
          <w:rFonts w:ascii="Times New Roman" w:hAnsi="Times New Roman" w:cs="Times New Roman"/>
          <w:sz w:val="24"/>
          <w:szCs w:val="24"/>
        </w:rPr>
        <w:t>оими идеями и быть с ними на одн</w:t>
      </w:r>
      <w:r w:rsidR="00AF0D2C" w:rsidRPr="00D24813">
        <w:rPr>
          <w:rFonts w:ascii="Times New Roman" w:hAnsi="Times New Roman" w:cs="Times New Roman"/>
          <w:sz w:val="24"/>
          <w:szCs w:val="24"/>
        </w:rPr>
        <w:t>ой волне.</w:t>
      </w:r>
    </w:p>
    <w:p w:rsidR="00D24813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с </w:t>
      </w:r>
      <w:r w:rsidRPr="00D24813">
        <w:rPr>
          <w:rFonts w:ascii="Times New Roman" w:hAnsi="Times New Roman" w:cs="Times New Roman"/>
          <w:sz w:val="24"/>
          <w:szCs w:val="24"/>
        </w:rPr>
        <w:t>докладом выступил заместитель директора Департамента Министерства науки и высшего образования Александр Ведехин. Он рассказал о необходимости развития в вузах студенческих научных обществ, программах наставничества, сотрудничестве вузов с предпринимательством и понятии «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бесшовности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>» в к</w:t>
      </w:r>
      <w:r>
        <w:rPr>
          <w:rFonts w:ascii="Times New Roman" w:hAnsi="Times New Roman" w:cs="Times New Roman"/>
          <w:sz w:val="24"/>
          <w:szCs w:val="24"/>
        </w:rPr>
        <w:t>арьере молодых ученых и специал</w:t>
      </w:r>
      <w:r w:rsidRPr="00D24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4813">
        <w:rPr>
          <w:rFonts w:ascii="Times New Roman" w:hAnsi="Times New Roman" w:cs="Times New Roman"/>
          <w:sz w:val="24"/>
          <w:szCs w:val="24"/>
        </w:rPr>
        <w:t>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13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 xml:space="preserve">О формах взаимодействия </w:t>
      </w:r>
      <w:r>
        <w:rPr>
          <w:rFonts w:ascii="Times New Roman" w:hAnsi="Times New Roman" w:cs="Times New Roman"/>
          <w:sz w:val="24"/>
          <w:szCs w:val="24"/>
        </w:rPr>
        <w:t>со студентами</w:t>
      </w:r>
      <w:r w:rsidRPr="00D24813">
        <w:rPr>
          <w:rFonts w:ascii="Times New Roman" w:hAnsi="Times New Roman" w:cs="Times New Roman"/>
          <w:sz w:val="24"/>
          <w:szCs w:val="24"/>
        </w:rPr>
        <w:t xml:space="preserve"> рассказал директор Института молодежи, заместитель председателя экспертного совета Госдумы по молодежной политике Николай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Бажитов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>. Он акцентировал внимание на том, что инициатива формирования органов студенческого самоуправления должна исходить от студентов, а не от руководства университета. Кроме того, нужно говорить с молодежью на одном языке, учиться у молодых людей но</w:t>
      </w:r>
      <w:r>
        <w:rPr>
          <w:rFonts w:ascii="Times New Roman" w:hAnsi="Times New Roman" w:cs="Times New Roman"/>
          <w:sz w:val="24"/>
          <w:szCs w:val="24"/>
        </w:rPr>
        <w:t>вым веяниям и зажигать их</w:t>
      </w:r>
      <w:r w:rsidRPr="00D24813">
        <w:rPr>
          <w:rFonts w:ascii="Times New Roman" w:hAnsi="Times New Roman" w:cs="Times New Roman"/>
          <w:sz w:val="24"/>
          <w:szCs w:val="24"/>
        </w:rPr>
        <w:t xml:space="preserve"> своими идеями и энергией.</w:t>
      </w:r>
    </w:p>
    <w:p w:rsidR="00D24813" w:rsidRP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 xml:space="preserve">С обращениями к участникам сессии также выступили заместитель председателя Комитета Госдумы по молодежной политике Юлия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Саранова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 xml:space="preserve"> и ректор Университета 2035 Нина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Яныкина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>.</w:t>
      </w:r>
    </w:p>
    <w:p w:rsid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13">
        <w:rPr>
          <w:rFonts w:ascii="Times New Roman" w:hAnsi="Times New Roman" w:cs="Times New Roman"/>
          <w:sz w:val="24"/>
          <w:szCs w:val="24"/>
        </w:rPr>
        <w:t xml:space="preserve">Лекцию «Международная деятельность вуза в новых условиях» провел заместитель руководителя </w:t>
      </w:r>
      <w:proofErr w:type="spellStart"/>
      <w:r w:rsidRPr="00D24813"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 w:rsidRPr="00D24813">
        <w:rPr>
          <w:rFonts w:ascii="Times New Roman" w:hAnsi="Times New Roman" w:cs="Times New Roman"/>
          <w:sz w:val="24"/>
          <w:szCs w:val="24"/>
        </w:rPr>
        <w:t xml:space="preserve"> Павел Шевцов. Он отметил, что иностранным студентам </w:t>
      </w:r>
      <w:r w:rsidRPr="00D24813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уделять особое внимание, помогать в адаптации в университете и </w:t>
      </w:r>
      <w:r>
        <w:rPr>
          <w:rFonts w:ascii="Times New Roman" w:hAnsi="Times New Roman" w:cs="Times New Roman"/>
          <w:sz w:val="24"/>
          <w:szCs w:val="24"/>
        </w:rPr>
        <w:t>осуществлять осознанное взаимодействие с зарубежными странами-партнерами.</w:t>
      </w:r>
    </w:p>
    <w:p w:rsidR="00D24813" w:rsidRDefault="00D24813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Заключительным стал доклад руководителя направления по взаимодействию с университе</w:t>
      </w:r>
      <w:r w:rsidR="00EF05F0">
        <w:rPr>
          <w:rFonts w:ascii="Times New Roman" w:hAnsi="Times New Roman" w:cs="Times New Roman"/>
          <w:sz w:val="24"/>
          <w:szCs w:val="24"/>
        </w:rPr>
        <w:t>тами МИА «Россия сегодня» Наталь</w:t>
      </w:r>
      <w:r>
        <w:rPr>
          <w:rFonts w:ascii="Times New Roman" w:hAnsi="Times New Roman" w:cs="Times New Roman"/>
          <w:sz w:val="24"/>
          <w:szCs w:val="24"/>
        </w:rPr>
        <w:t xml:space="preserve">и Тюриной, которая рассказала о том, как вузу эффективно </w:t>
      </w:r>
      <w:r w:rsidR="003E01BC">
        <w:rPr>
          <w:rFonts w:ascii="Times New Roman" w:hAnsi="Times New Roman" w:cs="Times New Roman"/>
          <w:sz w:val="24"/>
          <w:szCs w:val="24"/>
        </w:rPr>
        <w:t>работать с информагентствами</w:t>
      </w:r>
      <w:r>
        <w:rPr>
          <w:rFonts w:ascii="Times New Roman" w:hAnsi="Times New Roman" w:cs="Times New Roman"/>
          <w:sz w:val="24"/>
          <w:szCs w:val="24"/>
        </w:rPr>
        <w:t xml:space="preserve"> и развивать свой сайт. После этого участники стратегической сессии разделились на группы и продолжили работу над целями и задачами ГУАП по перезагрузке программы развития.</w:t>
      </w:r>
    </w:p>
    <w:p w:rsidR="003E01BC" w:rsidRPr="00D24813" w:rsidRDefault="003E01BC" w:rsidP="00D2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день сессии преимущественно посвящен созданию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медиастратегии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университета. Для этого собственным опытом поделились руководители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медиаслужб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вузов,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ТПУ, а также коллеги из пресс-службы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проекта «ТОП-блог». </w:t>
      </w:r>
      <w:r w:rsidR="00F8753A">
        <w:rPr>
          <w:rFonts w:ascii="Times New Roman" w:hAnsi="Times New Roman" w:cs="Times New Roman"/>
          <w:sz w:val="24"/>
          <w:szCs w:val="24"/>
        </w:rPr>
        <w:t xml:space="preserve">Эксперты рассказали о том, как развивать бренд вуза, налаживать внутренние коммуникации, искать </w:t>
      </w:r>
      <w:proofErr w:type="spellStart"/>
      <w:r w:rsidR="00F8753A">
        <w:rPr>
          <w:rFonts w:ascii="Times New Roman" w:hAnsi="Times New Roman" w:cs="Times New Roman"/>
          <w:sz w:val="24"/>
          <w:szCs w:val="24"/>
        </w:rPr>
        <w:t>инфоповоды</w:t>
      </w:r>
      <w:proofErr w:type="spellEnd"/>
      <w:r w:rsidR="00F8753A">
        <w:rPr>
          <w:rFonts w:ascii="Times New Roman" w:hAnsi="Times New Roman" w:cs="Times New Roman"/>
          <w:sz w:val="24"/>
          <w:szCs w:val="24"/>
        </w:rPr>
        <w:t xml:space="preserve"> и работать с журналистами. </w:t>
      </w:r>
      <w:r>
        <w:rPr>
          <w:rFonts w:ascii="Times New Roman" w:hAnsi="Times New Roman" w:cs="Times New Roman"/>
          <w:sz w:val="24"/>
          <w:szCs w:val="24"/>
        </w:rPr>
        <w:t>После этого участники стратегической сессии</w:t>
      </w:r>
      <w:r w:rsidR="00DE780A">
        <w:rPr>
          <w:rFonts w:ascii="Times New Roman" w:hAnsi="Times New Roman" w:cs="Times New Roman"/>
          <w:sz w:val="24"/>
          <w:szCs w:val="24"/>
        </w:rPr>
        <w:t xml:space="preserve"> ГУАП</w:t>
      </w:r>
      <w:r>
        <w:rPr>
          <w:rFonts w:ascii="Times New Roman" w:hAnsi="Times New Roman" w:cs="Times New Roman"/>
          <w:sz w:val="24"/>
          <w:szCs w:val="24"/>
        </w:rPr>
        <w:t xml:space="preserve"> занялись проектной работо</w:t>
      </w:r>
      <w:r w:rsidR="00DE780A">
        <w:rPr>
          <w:rFonts w:ascii="Times New Roman" w:hAnsi="Times New Roman" w:cs="Times New Roman"/>
          <w:sz w:val="24"/>
          <w:szCs w:val="24"/>
        </w:rPr>
        <w:t>й.</w:t>
      </w:r>
    </w:p>
    <w:sectPr w:rsidR="003E01BC" w:rsidRPr="00D2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AE"/>
    <w:rsid w:val="00185B1E"/>
    <w:rsid w:val="003E01BC"/>
    <w:rsid w:val="006A7930"/>
    <w:rsid w:val="007E32E0"/>
    <w:rsid w:val="00837AD6"/>
    <w:rsid w:val="00A475AE"/>
    <w:rsid w:val="00AF0D2C"/>
    <w:rsid w:val="00D24813"/>
    <w:rsid w:val="00DE780A"/>
    <w:rsid w:val="00EF05F0"/>
    <w:rsid w:val="00F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2022-04-19T08:16:00Z</dcterms:created>
  <dcterms:modified xsi:type="dcterms:W3CDTF">2022-04-20T09:27:00Z</dcterms:modified>
</cp:coreProperties>
</file>