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B7" w:rsidRPr="008253B7" w:rsidRDefault="008253B7">
      <w:pPr>
        <w:rPr>
          <w:rFonts w:ascii="Times New Roman" w:hAnsi="Times New Roman" w:cs="Times New Roman"/>
          <w:b/>
          <w:sz w:val="24"/>
          <w:szCs w:val="24"/>
        </w:rPr>
      </w:pPr>
      <w:r w:rsidRPr="008253B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156FF" w:rsidRPr="008253B7" w:rsidRDefault="008253B7">
      <w:pPr>
        <w:rPr>
          <w:rFonts w:ascii="Times New Roman" w:hAnsi="Times New Roman" w:cs="Times New Roman"/>
          <w:sz w:val="24"/>
          <w:szCs w:val="24"/>
        </w:rPr>
      </w:pPr>
      <w:r w:rsidRPr="008253B7">
        <w:rPr>
          <w:rFonts w:ascii="Times New Roman" w:hAnsi="Times New Roman" w:cs="Times New Roman"/>
          <w:sz w:val="24"/>
          <w:szCs w:val="24"/>
        </w:rPr>
        <w:t xml:space="preserve">На телеканале «Санкт-Петербург» вышел сюжет об открытии в ГУАП Лаборатории </w:t>
      </w:r>
      <w:proofErr w:type="spellStart"/>
      <w:r w:rsidRPr="008253B7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Pr="008253B7">
        <w:rPr>
          <w:rFonts w:ascii="Times New Roman" w:hAnsi="Times New Roman" w:cs="Times New Roman"/>
          <w:sz w:val="24"/>
          <w:szCs w:val="24"/>
        </w:rPr>
        <w:t xml:space="preserve"> и квантовых технологий</w:t>
      </w:r>
    </w:p>
    <w:p w:rsidR="008253B7" w:rsidRPr="008253B7" w:rsidRDefault="008253B7">
      <w:pPr>
        <w:rPr>
          <w:rFonts w:ascii="Times New Roman" w:hAnsi="Times New Roman" w:cs="Times New Roman"/>
          <w:b/>
          <w:sz w:val="24"/>
          <w:szCs w:val="24"/>
        </w:rPr>
      </w:pPr>
      <w:r w:rsidRPr="008253B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253B7" w:rsidRDefault="008253B7">
      <w:pPr>
        <w:rPr>
          <w:rFonts w:ascii="Times New Roman" w:hAnsi="Times New Roman" w:cs="Times New Roman"/>
          <w:sz w:val="24"/>
          <w:szCs w:val="24"/>
        </w:rPr>
      </w:pPr>
      <w:r w:rsidRPr="008253B7">
        <w:rPr>
          <w:rFonts w:ascii="Times New Roman" w:hAnsi="Times New Roman" w:cs="Times New Roman"/>
          <w:sz w:val="24"/>
          <w:szCs w:val="24"/>
        </w:rPr>
        <w:t>Корреспонденты телеканала «Санкт-Петербург» побывали в новой лаборатории, рассказали об оборудовании, с которым смогут работать студенты, и об исследованиях, которые уже ведутся в новом научном подразделении.</w:t>
      </w:r>
    </w:p>
    <w:p w:rsidR="008253B7" w:rsidRPr="009A1ABE" w:rsidRDefault="0082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 можно посмотреть по ссылке </w:t>
      </w:r>
      <w:hyperlink r:id="rId4" w:history="1">
        <w:r w:rsidR="009A1ABE" w:rsidRPr="00064FCF">
          <w:rPr>
            <w:rStyle w:val="a3"/>
            <w:rFonts w:ascii="Times New Roman" w:hAnsi="Times New Roman" w:cs="Times New Roman"/>
            <w:sz w:val="24"/>
            <w:szCs w:val="24"/>
          </w:rPr>
          <w:t>https://topspb.tv/news/2022/04/28/novosti-peterburga-k-1300/</w:t>
        </w:r>
      </w:hyperlink>
      <w:r w:rsidR="009A1ABE" w:rsidRPr="009A1A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53B7" w:rsidRPr="009A1ABE" w:rsidSect="0061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3B7"/>
    <w:rsid w:val="006156FF"/>
    <w:rsid w:val="008253B7"/>
    <w:rsid w:val="009A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pspb.tv/news/2022/04/28/novosti-peterburga-k-1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2022-04-29T14:51:00Z</dcterms:created>
  <dcterms:modified xsi:type="dcterms:W3CDTF">2022-04-29T15:15:00Z</dcterms:modified>
</cp:coreProperties>
</file>