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63" w:rsidRPr="006C7B63" w:rsidRDefault="006C7B63">
      <w:pPr>
        <w:rPr>
          <w:b/>
        </w:rPr>
      </w:pPr>
      <w:r w:rsidRPr="006C7B63">
        <w:rPr>
          <w:b/>
        </w:rPr>
        <w:t>Заголовок:</w:t>
      </w:r>
    </w:p>
    <w:p w:rsidR="0008516D" w:rsidRPr="006C7B63" w:rsidRDefault="006C7B63">
      <w:r w:rsidRPr="006C7B63">
        <w:t xml:space="preserve">Телеканал «Санкт-Петербург» рассказал о чемпионате </w:t>
      </w:r>
      <w:proofErr w:type="spellStart"/>
      <w:r w:rsidRPr="006C7B63">
        <w:t>WorldSkills</w:t>
      </w:r>
      <w:proofErr w:type="spellEnd"/>
      <w:r w:rsidRPr="006C7B63">
        <w:t xml:space="preserve"> проходящем в ГУАП</w:t>
      </w:r>
    </w:p>
    <w:p w:rsidR="006C7B63" w:rsidRPr="006C7B63" w:rsidRDefault="006C7B63">
      <w:pPr>
        <w:rPr>
          <w:b/>
          <w:color w:val="333333"/>
          <w:shd w:val="clear" w:color="auto" w:fill="FFFFFF"/>
        </w:rPr>
      </w:pPr>
      <w:r w:rsidRPr="006C7B63">
        <w:rPr>
          <w:b/>
          <w:color w:val="333333"/>
          <w:shd w:val="clear" w:color="auto" w:fill="FFFFFF"/>
        </w:rPr>
        <w:t>Анонс:</w:t>
      </w:r>
    </w:p>
    <w:p w:rsidR="006C7B63" w:rsidRPr="006C7B63" w:rsidRDefault="006C7B63">
      <w:pPr>
        <w:rPr>
          <w:color w:val="333333"/>
          <w:shd w:val="clear" w:color="auto" w:fill="FFFFFF"/>
        </w:rPr>
      </w:pPr>
      <w:r w:rsidRPr="006C7B63">
        <w:rPr>
          <w:color w:val="333333"/>
          <w:shd w:val="clear" w:color="auto" w:fill="FFFFFF"/>
        </w:rPr>
        <w:t xml:space="preserve">Корреспонденты </w:t>
      </w:r>
      <w:r w:rsidR="005735EA">
        <w:t>т</w:t>
      </w:r>
      <w:r w:rsidRPr="006C7B63">
        <w:t>елеканал</w:t>
      </w:r>
      <w:r w:rsidR="005735EA">
        <w:t>а «</w:t>
      </w:r>
      <w:r w:rsidRPr="006C7B63">
        <w:t>Санкт-Петербу</w:t>
      </w:r>
      <w:r w:rsidR="005735EA">
        <w:t>рг»</w:t>
      </w:r>
      <w:r w:rsidRPr="006C7B63">
        <w:t xml:space="preserve"> </w:t>
      </w:r>
      <w:r w:rsidRPr="006C7B63">
        <w:rPr>
          <w:color w:val="333333"/>
          <w:shd w:val="clear" w:color="auto" w:fill="FFFFFF"/>
        </w:rPr>
        <w:t>побывали в «Точке кипения - Санкт-Петербург. ГУАП» где проход</w:t>
      </w:r>
      <w:r w:rsidR="0022187F">
        <w:rPr>
          <w:color w:val="333333"/>
          <w:shd w:val="clear" w:color="auto" w:fill="FFFFFF"/>
        </w:rPr>
        <w:t xml:space="preserve">ят </w:t>
      </w:r>
      <w:r w:rsidRPr="006C7B63">
        <w:rPr>
          <w:color w:val="333333"/>
          <w:shd w:val="clear" w:color="auto" w:fill="FFFFFF"/>
        </w:rPr>
        <w:t>соревнования по компетенции «Инженерия космических систем».</w:t>
      </w:r>
    </w:p>
    <w:p w:rsidR="006C7B63" w:rsidRPr="006C7B63" w:rsidRDefault="006C7B63" w:rsidP="006C7B63">
      <w:pPr>
        <w:rPr>
          <w:b/>
          <w:color w:val="333333"/>
          <w:shd w:val="clear" w:color="auto" w:fill="FFFFFF"/>
        </w:rPr>
      </w:pPr>
      <w:r w:rsidRPr="006C7B63">
        <w:rPr>
          <w:b/>
          <w:color w:val="333333"/>
          <w:shd w:val="clear" w:color="auto" w:fill="FFFFFF"/>
        </w:rPr>
        <w:t>Текст новости:</w:t>
      </w:r>
    </w:p>
    <w:p w:rsidR="005735EA" w:rsidRPr="006C7B63" w:rsidRDefault="006C7B63" w:rsidP="006C7B63">
      <w:pPr>
        <w:rPr>
          <w:color w:val="333333"/>
          <w:shd w:val="clear" w:color="auto" w:fill="FFFFFF"/>
        </w:rPr>
      </w:pPr>
      <w:r w:rsidRPr="006C7B63">
        <w:rPr>
          <w:color w:val="333333"/>
          <w:shd w:val="clear" w:color="auto" w:fill="FFFFFF"/>
        </w:rPr>
        <w:t>С 10 по 16 апреля 2022 года в Точке кипения –</w:t>
      </w:r>
      <w:r w:rsidR="0022187F">
        <w:rPr>
          <w:color w:val="333333"/>
          <w:shd w:val="clear" w:color="auto" w:fill="FFFFFF"/>
        </w:rPr>
        <w:t xml:space="preserve"> Санкт-Петербург. ГУАП проходят</w:t>
      </w:r>
      <w:r w:rsidRPr="006C7B63">
        <w:rPr>
          <w:color w:val="333333"/>
          <w:shd w:val="clear" w:color="auto" w:fill="FFFFFF"/>
        </w:rPr>
        <w:t xml:space="preserve"> Итоговые соревнования, приравненные к Финалу X Национального чемпионата «Молодые профессионалы» (</w:t>
      </w:r>
      <w:proofErr w:type="spellStart"/>
      <w:r w:rsidRPr="006C7B63">
        <w:rPr>
          <w:color w:val="333333"/>
          <w:shd w:val="clear" w:color="auto" w:fill="FFFFFF"/>
        </w:rPr>
        <w:t>WorldSkills</w:t>
      </w:r>
      <w:proofErr w:type="spellEnd"/>
      <w:r w:rsidRPr="006C7B63">
        <w:rPr>
          <w:color w:val="333333"/>
          <w:shd w:val="clear" w:color="auto" w:fill="FFFFFF"/>
        </w:rPr>
        <w:t xml:space="preserve"> </w:t>
      </w:r>
      <w:proofErr w:type="spellStart"/>
      <w:r w:rsidRPr="006C7B63">
        <w:rPr>
          <w:color w:val="333333"/>
          <w:shd w:val="clear" w:color="auto" w:fill="FFFFFF"/>
        </w:rPr>
        <w:t>Russia</w:t>
      </w:r>
      <w:proofErr w:type="spellEnd"/>
      <w:r w:rsidRPr="006C7B63">
        <w:rPr>
          <w:color w:val="333333"/>
          <w:shd w:val="clear" w:color="auto" w:fill="FFFFFF"/>
        </w:rPr>
        <w:t>), по компетенции «Инженерия космических систем».</w:t>
      </w:r>
      <w:r w:rsidR="005735EA">
        <w:rPr>
          <w:color w:val="333333"/>
          <w:shd w:val="clear" w:color="auto" w:fill="FFFFFF"/>
        </w:rPr>
        <w:t xml:space="preserve"> ГУАП является ключевой площадкой развития этой компетенции в России.</w:t>
      </w:r>
    </w:p>
    <w:p w:rsidR="006C7B63" w:rsidRPr="001E59BC" w:rsidRDefault="006C7B63">
      <w:pPr>
        <w:rPr>
          <w:color w:val="333333"/>
          <w:szCs w:val="36"/>
          <w:shd w:val="clear" w:color="auto" w:fill="FFFFFF"/>
        </w:rPr>
      </w:pPr>
      <w:r w:rsidRPr="001E59BC">
        <w:rPr>
          <w:color w:val="333333"/>
          <w:szCs w:val="36"/>
          <w:shd w:val="clear" w:color="auto" w:fill="FFFFFF"/>
        </w:rPr>
        <w:t>15 апреля в ГУАП, на площадке чемпионата побывала съемочная группа телеканал «Санкт-Петербург», которая рассказала о соревнованиях и пообщалась с участниками чемпионата и экспертами компетенции</w:t>
      </w:r>
    </w:p>
    <w:p w:rsidR="006C7B63" w:rsidRPr="001E59BC" w:rsidRDefault="006C7B63">
      <w:pPr>
        <w:rPr>
          <w:color w:val="333333"/>
          <w:szCs w:val="36"/>
          <w:shd w:val="clear" w:color="auto" w:fill="FFFFFF"/>
        </w:rPr>
      </w:pPr>
      <w:r w:rsidRPr="001E59BC">
        <w:rPr>
          <w:color w:val="333333"/>
          <w:szCs w:val="36"/>
          <w:shd w:val="clear" w:color="auto" w:fill="FFFFFF"/>
        </w:rPr>
        <w:t>Сюжеты о чемпионате вышли в выпусках новостей от 15 апреля за 13:00 и 15:00</w:t>
      </w:r>
    </w:p>
    <w:p w:rsidR="006C7B63" w:rsidRPr="001E59BC" w:rsidRDefault="0022187F">
      <w:pPr>
        <w:rPr>
          <w:color w:val="333333"/>
          <w:szCs w:val="36"/>
          <w:shd w:val="clear" w:color="auto" w:fill="FFFFFF"/>
        </w:rPr>
      </w:pPr>
      <w:hyperlink r:id="rId4" w:history="1">
        <w:r w:rsidR="006C7B63" w:rsidRPr="001E59BC">
          <w:rPr>
            <w:rStyle w:val="a3"/>
            <w:szCs w:val="36"/>
            <w:shd w:val="clear" w:color="auto" w:fill="FFFFFF"/>
          </w:rPr>
          <w:t>https://topspb.tv/news/2022/04/15/novosti-peterburga-k-1300/</w:t>
        </w:r>
      </w:hyperlink>
    </w:p>
    <w:p w:rsidR="006C7B63" w:rsidRPr="001E59BC" w:rsidRDefault="0022187F">
      <w:pPr>
        <w:rPr>
          <w:color w:val="333333"/>
          <w:szCs w:val="36"/>
          <w:shd w:val="clear" w:color="auto" w:fill="FFFFFF"/>
        </w:rPr>
      </w:pPr>
      <w:hyperlink r:id="rId5" w:history="1">
        <w:r w:rsidR="006C7B63" w:rsidRPr="001E59BC">
          <w:rPr>
            <w:rStyle w:val="a3"/>
            <w:szCs w:val="36"/>
            <w:shd w:val="clear" w:color="auto" w:fill="FFFFFF"/>
          </w:rPr>
          <w:t>https://topspb.tv/news/2022/04/15/novosti-peterburga-k-1500/</w:t>
        </w:r>
      </w:hyperlink>
    </w:p>
    <w:p w:rsidR="006C7B63" w:rsidRPr="001E59BC" w:rsidRDefault="001E59BC">
      <w:pPr>
        <w:rPr>
          <w:color w:val="333333"/>
          <w:szCs w:val="36"/>
          <w:shd w:val="clear" w:color="auto" w:fill="FFFFFF"/>
        </w:rPr>
      </w:pPr>
      <w:r w:rsidRPr="001E59BC">
        <w:rPr>
          <w:color w:val="333333"/>
          <w:szCs w:val="36"/>
          <w:shd w:val="clear" w:color="auto" w:fill="FFFFFF"/>
        </w:rPr>
        <w:t>Также можно ознакомиться с отдельными сюжетами по ссылкам:</w:t>
      </w:r>
    </w:p>
    <w:p w:rsidR="006C7B63" w:rsidRPr="001E59BC" w:rsidRDefault="0022187F">
      <w:pPr>
        <w:rPr>
          <w:color w:val="333333"/>
          <w:szCs w:val="36"/>
          <w:shd w:val="clear" w:color="auto" w:fill="FFFFFF"/>
        </w:rPr>
      </w:pPr>
      <w:hyperlink r:id="rId6" w:history="1">
        <w:r w:rsidR="006C7B63" w:rsidRPr="001E59BC">
          <w:rPr>
            <w:rStyle w:val="a3"/>
            <w:szCs w:val="36"/>
            <w:shd w:val="clear" w:color="auto" w:fill="FFFFFF"/>
          </w:rPr>
          <w:t>https://topspb.tv/news/2022/04/15/v-peterburge-prohodit-regionalnyj-final-turnira-worldskills/</w:t>
        </w:r>
      </w:hyperlink>
    </w:p>
    <w:p w:rsidR="006C7B63" w:rsidRPr="001E59BC" w:rsidRDefault="0022187F">
      <w:pPr>
        <w:rPr>
          <w:color w:val="333333"/>
          <w:szCs w:val="36"/>
          <w:shd w:val="clear" w:color="auto" w:fill="FFFFFF"/>
        </w:rPr>
      </w:pPr>
      <w:hyperlink r:id="rId7" w:history="1">
        <w:r w:rsidR="006C7B63" w:rsidRPr="001E59BC">
          <w:rPr>
            <w:rStyle w:val="a3"/>
            <w:szCs w:val="36"/>
            <w:shd w:val="clear" w:color="auto" w:fill="FFFFFF"/>
          </w:rPr>
          <w:t>https://topspb.tv/news/2022/04/15/v-peterburge-na-turnire-worldskills-zapustili-fanernye-sputniki/</w:t>
        </w:r>
      </w:hyperlink>
    </w:p>
    <w:p w:rsidR="006C7B63" w:rsidRDefault="006C7B63">
      <w:pPr>
        <w:rPr>
          <w:rFonts w:ascii="Roboto" w:hAnsi="Roboto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sectPr w:rsidR="006C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63"/>
    <w:rsid w:val="0008516D"/>
    <w:rsid w:val="001E59BC"/>
    <w:rsid w:val="0022187F"/>
    <w:rsid w:val="005735EA"/>
    <w:rsid w:val="006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D94ED-8D84-49B7-B66F-829D98F7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pspb.tv/news/2022/04/15/v-peterburge-na-turnire-worldskills-zapustili-fanernye-sputni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pspb.tv/news/2022/04/15/v-peterburge-prohodit-regionalnyj-final-turnira-worldskills/" TargetMode="External"/><Relationship Id="rId5" Type="http://schemas.openxmlformats.org/officeDocument/2006/relationships/hyperlink" Target="https://topspb.tv/news/2022/04/15/novosti-peterburga-k-1500/" TargetMode="External"/><Relationship Id="rId4" Type="http://schemas.openxmlformats.org/officeDocument/2006/relationships/hyperlink" Target="https://topspb.tv/news/2022/04/15/novosti-peterburga-k-130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</cp:revision>
  <dcterms:created xsi:type="dcterms:W3CDTF">2022-04-30T05:18:00Z</dcterms:created>
  <dcterms:modified xsi:type="dcterms:W3CDTF">2022-04-30T05:35:00Z</dcterms:modified>
</cp:coreProperties>
</file>