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BC" w:rsidRPr="00D971A1" w:rsidRDefault="00331CCB" w:rsidP="007660E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 по 20 сентября </w:t>
      </w:r>
      <w:r w:rsidR="00D971A1">
        <w:rPr>
          <w:rFonts w:ascii="Times New Roman" w:hAnsi="Times New Roman" w:cs="Times New Roman"/>
          <w:sz w:val="28"/>
          <w:szCs w:val="28"/>
        </w:rPr>
        <w:t>2016 года на базе МАИ «Алушта» состоялась XXV Международная научно-техническая конференция «Современные технологии в задачах управления, автоматики и обработки информации».</w:t>
      </w:r>
    </w:p>
    <w:p w:rsidR="002A5429" w:rsidRPr="007660E9" w:rsidRDefault="00E553BC" w:rsidP="00766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конференцию</w:t>
      </w:r>
      <w:r w:rsidR="002A5429">
        <w:rPr>
          <w:rFonts w:ascii="Times New Roman" w:hAnsi="Times New Roman" w:cs="Times New Roman"/>
          <w:sz w:val="28"/>
          <w:szCs w:val="28"/>
        </w:rPr>
        <w:t xml:space="preserve"> приехало</w:t>
      </w:r>
      <w:r>
        <w:rPr>
          <w:rFonts w:ascii="Times New Roman" w:hAnsi="Times New Roman" w:cs="Times New Roman"/>
          <w:sz w:val="28"/>
          <w:szCs w:val="28"/>
        </w:rPr>
        <w:t xml:space="preserve"> более  </w:t>
      </w:r>
      <w:r w:rsidR="002525F5">
        <w:rPr>
          <w:rFonts w:ascii="Times New Roman" w:hAnsi="Times New Roman" w:cs="Times New Roman"/>
          <w:sz w:val="28"/>
          <w:szCs w:val="28"/>
        </w:rPr>
        <w:t xml:space="preserve">250 человек. Большинство – представители </w:t>
      </w:r>
      <w:r w:rsidR="00C209DC">
        <w:rPr>
          <w:rFonts w:ascii="Times New Roman" w:hAnsi="Times New Roman" w:cs="Times New Roman"/>
          <w:sz w:val="28"/>
          <w:szCs w:val="28"/>
        </w:rPr>
        <w:t xml:space="preserve">московских вузов: </w:t>
      </w:r>
      <w:r>
        <w:rPr>
          <w:rFonts w:ascii="Times New Roman" w:hAnsi="Times New Roman" w:cs="Times New Roman"/>
          <w:sz w:val="28"/>
          <w:szCs w:val="28"/>
        </w:rPr>
        <w:t>МАИ, МГУ</w:t>
      </w:r>
      <w:r w:rsidR="002525F5">
        <w:rPr>
          <w:rFonts w:ascii="Times New Roman" w:hAnsi="Times New Roman" w:cs="Times New Roman"/>
          <w:sz w:val="28"/>
          <w:szCs w:val="28"/>
        </w:rPr>
        <w:t>, Московского государственного университета информационных технологий, радиотехники и электроники, Национального исследовательского университета «МЭИ», Национального исследовательского ядерного университета «МИФИ». Из других городов многочисленную делегацию прислал наш университет, Самарский национальный исследовательский университет имени академика С.</w:t>
      </w:r>
      <w:r w:rsidR="002A5429">
        <w:rPr>
          <w:rFonts w:ascii="Times New Roman" w:hAnsi="Times New Roman" w:cs="Times New Roman"/>
          <w:sz w:val="28"/>
          <w:szCs w:val="28"/>
        </w:rPr>
        <w:t xml:space="preserve"> </w:t>
      </w:r>
      <w:r w:rsidR="002525F5">
        <w:rPr>
          <w:rFonts w:ascii="Times New Roman" w:hAnsi="Times New Roman" w:cs="Times New Roman"/>
          <w:sz w:val="28"/>
          <w:szCs w:val="28"/>
        </w:rPr>
        <w:t>П. Королева, Тульский государственный университет, Пензенский государственный университет, Орловский государственный университет имени И.</w:t>
      </w:r>
      <w:r w:rsidR="002A5429">
        <w:rPr>
          <w:rFonts w:ascii="Times New Roman" w:hAnsi="Times New Roman" w:cs="Times New Roman"/>
          <w:sz w:val="28"/>
          <w:szCs w:val="28"/>
        </w:rPr>
        <w:t xml:space="preserve"> </w:t>
      </w:r>
      <w:r w:rsidR="002525F5">
        <w:rPr>
          <w:rFonts w:ascii="Times New Roman" w:hAnsi="Times New Roman" w:cs="Times New Roman"/>
          <w:sz w:val="28"/>
          <w:szCs w:val="28"/>
        </w:rPr>
        <w:t>С.</w:t>
      </w:r>
      <w:r w:rsidR="002A5429">
        <w:rPr>
          <w:rFonts w:ascii="Times New Roman" w:hAnsi="Times New Roman" w:cs="Times New Roman"/>
          <w:sz w:val="28"/>
          <w:szCs w:val="28"/>
        </w:rPr>
        <w:t xml:space="preserve"> Тургенева, Воронежский государственный университет. Все эти вузы – соучредители </w:t>
      </w:r>
      <w:r w:rsidR="001E29A6">
        <w:rPr>
          <w:rFonts w:ascii="Times New Roman" w:hAnsi="Times New Roman" w:cs="Times New Roman"/>
          <w:sz w:val="28"/>
          <w:szCs w:val="28"/>
        </w:rPr>
        <w:t>конференции</w:t>
      </w:r>
      <w:r w:rsidR="002A5429">
        <w:rPr>
          <w:rFonts w:ascii="Times New Roman" w:hAnsi="Times New Roman" w:cs="Times New Roman"/>
          <w:sz w:val="28"/>
          <w:szCs w:val="28"/>
        </w:rPr>
        <w:t xml:space="preserve">. Кроме того в </w:t>
      </w:r>
      <w:r w:rsidR="007660E9">
        <w:rPr>
          <w:rFonts w:ascii="Times New Roman" w:hAnsi="Times New Roman" w:cs="Times New Roman"/>
          <w:sz w:val="28"/>
          <w:szCs w:val="28"/>
        </w:rPr>
        <w:t>конференции</w:t>
      </w:r>
      <w:r w:rsidR="002A5429">
        <w:rPr>
          <w:rFonts w:ascii="Times New Roman" w:hAnsi="Times New Roman" w:cs="Times New Roman"/>
          <w:sz w:val="28"/>
          <w:szCs w:val="28"/>
        </w:rPr>
        <w:t xml:space="preserve"> участвовали представители Санкт-Пе</w:t>
      </w:r>
      <w:r w:rsidR="002A5429">
        <w:rPr>
          <w:rFonts w:ascii="Times New Roman" w:hAnsi="Times New Roman" w:cs="Times New Roman"/>
          <w:sz w:val="28"/>
          <w:szCs w:val="28"/>
        </w:rPr>
        <w:softHyphen/>
        <w:t>тер</w:t>
      </w:r>
      <w:r w:rsidR="002A5429">
        <w:rPr>
          <w:rFonts w:ascii="Times New Roman" w:hAnsi="Times New Roman" w:cs="Times New Roman"/>
          <w:sz w:val="28"/>
          <w:szCs w:val="28"/>
        </w:rPr>
        <w:softHyphen/>
        <w:t>бургс</w:t>
      </w:r>
      <w:r w:rsidR="002A5429">
        <w:rPr>
          <w:rFonts w:ascii="Times New Roman" w:hAnsi="Times New Roman" w:cs="Times New Roman"/>
          <w:sz w:val="28"/>
          <w:szCs w:val="28"/>
        </w:rPr>
        <w:softHyphen/>
        <w:t>кого на</w:t>
      </w:r>
      <w:r w:rsidR="002A5429">
        <w:rPr>
          <w:rFonts w:ascii="Times New Roman" w:hAnsi="Times New Roman" w:cs="Times New Roman"/>
          <w:sz w:val="28"/>
          <w:szCs w:val="28"/>
        </w:rPr>
        <w:softHyphen/>
        <w:t>ци</w:t>
      </w:r>
      <w:r w:rsidR="002A5429">
        <w:rPr>
          <w:rFonts w:ascii="Times New Roman" w:hAnsi="Times New Roman" w:cs="Times New Roman"/>
          <w:sz w:val="28"/>
          <w:szCs w:val="28"/>
        </w:rPr>
        <w:softHyphen/>
        <w:t>о</w:t>
      </w:r>
      <w:r w:rsidR="002A5429">
        <w:rPr>
          <w:rFonts w:ascii="Times New Roman" w:hAnsi="Times New Roman" w:cs="Times New Roman"/>
          <w:sz w:val="28"/>
          <w:szCs w:val="28"/>
        </w:rPr>
        <w:softHyphen/>
        <w:t>наль</w:t>
      </w:r>
      <w:r w:rsidR="002A5429">
        <w:rPr>
          <w:rFonts w:ascii="Times New Roman" w:hAnsi="Times New Roman" w:cs="Times New Roman"/>
          <w:sz w:val="28"/>
          <w:szCs w:val="28"/>
        </w:rPr>
        <w:softHyphen/>
        <w:t>ного ис</w:t>
      </w:r>
      <w:r w:rsidR="002A5429">
        <w:rPr>
          <w:rFonts w:ascii="Times New Roman" w:hAnsi="Times New Roman" w:cs="Times New Roman"/>
          <w:sz w:val="28"/>
          <w:szCs w:val="28"/>
        </w:rPr>
        <w:softHyphen/>
        <w:t>сле</w:t>
      </w:r>
      <w:r w:rsidR="002A5429">
        <w:rPr>
          <w:rFonts w:ascii="Times New Roman" w:hAnsi="Times New Roman" w:cs="Times New Roman"/>
          <w:sz w:val="28"/>
          <w:szCs w:val="28"/>
        </w:rPr>
        <w:softHyphen/>
        <w:t>до</w:t>
      </w:r>
      <w:r w:rsidR="002A5429">
        <w:rPr>
          <w:rFonts w:ascii="Times New Roman" w:hAnsi="Times New Roman" w:cs="Times New Roman"/>
          <w:sz w:val="28"/>
          <w:szCs w:val="28"/>
        </w:rPr>
        <w:softHyphen/>
        <w:t>ва</w:t>
      </w:r>
      <w:r w:rsidR="002A5429">
        <w:rPr>
          <w:rFonts w:ascii="Times New Roman" w:hAnsi="Times New Roman" w:cs="Times New Roman"/>
          <w:sz w:val="28"/>
          <w:szCs w:val="28"/>
        </w:rPr>
        <w:softHyphen/>
        <w:t>тельс</w:t>
      </w:r>
      <w:r w:rsidR="002A5429">
        <w:rPr>
          <w:rFonts w:ascii="Times New Roman" w:hAnsi="Times New Roman" w:cs="Times New Roman"/>
          <w:sz w:val="28"/>
          <w:szCs w:val="28"/>
        </w:rPr>
        <w:softHyphen/>
        <w:t>кого</w:t>
      </w:r>
      <w:r w:rsidR="002A5429" w:rsidRPr="002A5429">
        <w:rPr>
          <w:rFonts w:ascii="Times New Roman" w:hAnsi="Times New Roman" w:cs="Times New Roman"/>
          <w:sz w:val="28"/>
          <w:szCs w:val="28"/>
        </w:rPr>
        <w:t xml:space="preserve"> уни</w:t>
      </w:r>
      <w:r w:rsidR="002A5429" w:rsidRPr="002A5429">
        <w:rPr>
          <w:rFonts w:ascii="Times New Roman" w:hAnsi="Times New Roman" w:cs="Times New Roman"/>
          <w:sz w:val="28"/>
          <w:szCs w:val="28"/>
        </w:rPr>
        <w:softHyphen/>
        <w:t>вер</w:t>
      </w:r>
      <w:r w:rsidR="002A5429" w:rsidRPr="002A5429">
        <w:rPr>
          <w:rFonts w:ascii="Times New Roman" w:hAnsi="Times New Roman" w:cs="Times New Roman"/>
          <w:sz w:val="28"/>
          <w:szCs w:val="28"/>
        </w:rPr>
        <w:softHyphen/>
        <w:t>си</w:t>
      </w:r>
      <w:r w:rsidR="002A5429" w:rsidRPr="002A5429">
        <w:rPr>
          <w:rFonts w:ascii="Times New Roman" w:hAnsi="Times New Roman" w:cs="Times New Roman"/>
          <w:sz w:val="28"/>
          <w:szCs w:val="28"/>
        </w:rPr>
        <w:softHyphen/>
        <w:t>тет</w:t>
      </w:r>
      <w:r w:rsidR="002A5429">
        <w:rPr>
          <w:rFonts w:ascii="Times New Roman" w:hAnsi="Times New Roman" w:cs="Times New Roman"/>
          <w:sz w:val="28"/>
          <w:szCs w:val="28"/>
        </w:rPr>
        <w:t>а</w:t>
      </w:r>
      <w:r w:rsidR="002A5429" w:rsidRPr="002A5429">
        <w:rPr>
          <w:rFonts w:ascii="Times New Roman" w:hAnsi="Times New Roman" w:cs="Times New Roman"/>
          <w:sz w:val="28"/>
          <w:szCs w:val="28"/>
        </w:rPr>
        <w:t xml:space="preserve"> ин</w:t>
      </w:r>
      <w:r w:rsidR="002A5429" w:rsidRPr="002A5429">
        <w:rPr>
          <w:rFonts w:ascii="Times New Roman" w:hAnsi="Times New Roman" w:cs="Times New Roman"/>
          <w:sz w:val="28"/>
          <w:szCs w:val="28"/>
        </w:rPr>
        <w:softHyphen/>
      </w:r>
      <w:r w:rsidR="00D971A1">
        <w:rPr>
          <w:rFonts w:ascii="Times New Roman" w:hAnsi="Times New Roman" w:cs="Times New Roman"/>
          <w:sz w:val="28"/>
          <w:szCs w:val="28"/>
        </w:rPr>
        <w:t>фор</w:t>
      </w:r>
      <w:r w:rsidR="00D971A1">
        <w:rPr>
          <w:rFonts w:ascii="Times New Roman" w:hAnsi="Times New Roman" w:cs="Times New Roman"/>
          <w:sz w:val="28"/>
          <w:szCs w:val="28"/>
        </w:rPr>
        <w:softHyphen/>
        <w:t>ма</w:t>
      </w:r>
      <w:r w:rsidR="00D971A1">
        <w:rPr>
          <w:rFonts w:ascii="Times New Roman" w:hAnsi="Times New Roman" w:cs="Times New Roman"/>
          <w:sz w:val="28"/>
          <w:szCs w:val="28"/>
        </w:rPr>
        <w:softHyphen/>
        <w:t>ци</w:t>
      </w:r>
      <w:r w:rsidR="00D971A1">
        <w:rPr>
          <w:rFonts w:ascii="Times New Roman" w:hAnsi="Times New Roman" w:cs="Times New Roman"/>
          <w:sz w:val="28"/>
          <w:szCs w:val="28"/>
        </w:rPr>
        <w:softHyphen/>
        <w:t>он</w:t>
      </w:r>
      <w:r w:rsidR="00D971A1">
        <w:rPr>
          <w:rFonts w:ascii="Times New Roman" w:hAnsi="Times New Roman" w:cs="Times New Roman"/>
          <w:sz w:val="28"/>
          <w:szCs w:val="28"/>
        </w:rPr>
        <w:softHyphen/>
        <w:t>ных тех</w:t>
      </w:r>
      <w:r w:rsidR="00D971A1">
        <w:rPr>
          <w:rFonts w:ascii="Times New Roman" w:hAnsi="Times New Roman" w:cs="Times New Roman"/>
          <w:sz w:val="28"/>
          <w:szCs w:val="28"/>
        </w:rPr>
        <w:softHyphen/>
        <w:t>но</w:t>
      </w:r>
      <w:r w:rsidR="00D971A1">
        <w:rPr>
          <w:rFonts w:ascii="Times New Roman" w:hAnsi="Times New Roman" w:cs="Times New Roman"/>
          <w:sz w:val="28"/>
          <w:szCs w:val="28"/>
        </w:rPr>
        <w:softHyphen/>
        <w:t>ло</w:t>
      </w:r>
      <w:r w:rsidR="00D971A1">
        <w:rPr>
          <w:rFonts w:ascii="Times New Roman" w:hAnsi="Times New Roman" w:cs="Times New Roman"/>
          <w:sz w:val="28"/>
          <w:szCs w:val="28"/>
        </w:rPr>
        <w:softHyphen/>
        <w:t xml:space="preserve">гий, </w:t>
      </w:r>
      <w:r w:rsidR="002A5429" w:rsidRPr="002A5429">
        <w:rPr>
          <w:rFonts w:ascii="Times New Roman" w:hAnsi="Times New Roman" w:cs="Times New Roman"/>
          <w:sz w:val="28"/>
          <w:szCs w:val="28"/>
        </w:rPr>
        <w:t>ме</w:t>
      </w:r>
      <w:r w:rsidR="002A5429" w:rsidRPr="002A5429">
        <w:rPr>
          <w:rFonts w:ascii="Times New Roman" w:hAnsi="Times New Roman" w:cs="Times New Roman"/>
          <w:sz w:val="28"/>
          <w:szCs w:val="28"/>
        </w:rPr>
        <w:softHyphen/>
        <w:t>ха</w:t>
      </w:r>
      <w:r w:rsidR="002A5429" w:rsidRPr="002A5429">
        <w:rPr>
          <w:rFonts w:ascii="Times New Roman" w:hAnsi="Times New Roman" w:cs="Times New Roman"/>
          <w:sz w:val="28"/>
          <w:szCs w:val="28"/>
        </w:rPr>
        <w:softHyphen/>
        <w:t>ни</w:t>
      </w:r>
      <w:r w:rsidR="002A5429" w:rsidRPr="002A5429">
        <w:rPr>
          <w:rFonts w:ascii="Times New Roman" w:hAnsi="Times New Roman" w:cs="Times New Roman"/>
          <w:sz w:val="28"/>
          <w:szCs w:val="28"/>
        </w:rPr>
        <w:softHyphen/>
        <w:t>ки и оп</w:t>
      </w:r>
      <w:r w:rsidR="002A5429" w:rsidRPr="002A5429">
        <w:rPr>
          <w:rFonts w:ascii="Times New Roman" w:hAnsi="Times New Roman" w:cs="Times New Roman"/>
          <w:sz w:val="28"/>
          <w:szCs w:val="28"/>
        </w:rPr>
        <w:softHyphen/>
        <w:t>ти</w:t>
      </w:r>
      <w:r w:rsidR="002A5429" w:rsidRPr="002A5429">
        <w:rPr>
          <w:rFonts w:ascii="Times New Roman" w:hAnsi="Times New Roman" w:cs="Times New Roman"/>
          <w:sz w:val="28"/>
          <w:szCs w:val="28"/>
        </w:rPr>
        <w:softHyphen/>
        <w:t>ки</w:t>
      </w:r>
      <w:r w:rsidR="00D971A1">
        <w:rPr>
          <w:rFonts w:ascii="Times New Roman" w:hAnsi="Times New Roman" w:cs="Times New Roman"/>
          <w:sz w:val="28"/>
          <w:szCs w:val="28"/>
        </w:rPr>
        <w:t xml:space="preserve"> «ИТМО» </w:t>
      </w:r>
      <w:r w:rsidR="007660E9">
        <w:rPr>
          <w:rFonts w:ascii="Times New Roman" w:hAnsi="Times New Roman" w:cs="Times New Roman"/>
          <w:sz w:val="28"/>
          <w:szCs w:val="28"/>
        </w:rPr>
        <w:t xml:space="preserve">и </w:t>
      </w:r>
      <w:hyperlink r:id="rId5" w:tgtFrame="_blank" w:history="1">
        <w:r w:rsidR="002A5429" w:rsidRPr="002A542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АО</w:t>
        </w:r>
        <w:r w:rsidR="002A5429" w:rsidRPr="002A54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"</w:t>
        </w:r>
        <w:r w:rsidR="002A5429" w:rsidRPr="002A542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Концерн</w:t>
        </w:r>
        <w:r w:rsidR="002A5429" w:rsidRPr="002A54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"ЦНИИ "</w:t>
        </w:r>
        <w:r w:rsidR="002A5429" w:rsidRPr="002A542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Электроприбор</w:t>
        </w:r>
        <w:r w:rsidR="002A5429" w:rsidRPr="002A54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2A5429">
        <w:rPr>
          <w:rFonts w:ascii="Times New Roman" w:hAnsi="Times New Roman" w:cs="Times New Roman"/>
          <w:sz w:val="28"/>
          <w:szCs w:val="28"/>
        </w:rPr>
        <w:t>.</w:t>
      </w:r>
    </w:p>
    <w:p w:rsidR="002A5429" w:rsidRDefault="002A5429" w:rsidP="002A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1E29A6">
        <w:rPr>
          <w:rFonts w:ascii="Times New Roman" w:hAnsi="Times New Roman" w:cs="Times New Roman"/>
          <w:sz w:val="28"/>
          <w:szCs w:val="28"/>
        </w:rPr>
        <w:t>докладов, опубликованных в вид</w:t>
      </w:r>
      <w:r w:rsidR="00C209DC">
        <w:rPr>
          <w:rFonts w:ascii="Times New Roman" w:hAnsi="Times New Roman" w:cs="Times New Roman"/>
          <w:sz w:val="28"/>
          <w:szCs w:val="28"/>
        </w:rPr>
        <w:t>е</w:t>
      </w:r>
      <w:r w:rsidR="001E29A6">
        <w:rPr>
          <w:rFonts w:ascii="Times New Roman" w:hAnsi="Times New Roman" w:cs="Times New Roman"/>
          <w:sz w:val="28"/>
          <w:szCs w:val="28"/>
        </w:rPr>
        <w:t xml:space="preserve"> тезисов, были сформированы 10 секций. Студенты, аспиранты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9A6">
        <w:rPr>
          <w:rFonts w:ascii="Times New Roman" w:hAnsi="Times New Roman" w:cs="Times New Roman"/>
          <w:sz w:val="28"/>
          <w:szCs w:val="28"/>
        </w:rPr>
        <w:t xml:space="preserve">и молодые ученые </w:t>
      </w:r>
      <w:r w:rsidR="00B90260">
        <w:rPr>
          <w:rFonts w:ascii="Times New Roman" w:hAnsi="Times New Roman" w:cs="Times New Roman"/>
          <w:sz w:val="28"/>
          <w:szCs w:val="28"/>
        </w:rPr>
        <w:t>обсуждали широкий круг вопросов,</w:t>
      </w:r>
      <w:r w:rsidR="001E29A6">
        <w:rPr>
          <w:rFonts w:ascii="Times New Roman" w:hAnsi="Times New Roman" w:cs="Times New Roman"/>
          <w:sz w:val="28"/>
          <w:szCs w:val="28"/>
        </w:rPr>
        <w:t xml:space="preserve"> связанных с интеллектуальными сис</w:t>
      </w:r>
      <w:r w:rsidR="00B90260">
        <w:rPr>
          <w:rFonts w:ascii="Times New Roman" w:hAnsi="Times New Roman" w:cs="Times New Roman"/>
          <w:sz w:val="28"/>
          <w:szCs w:val="28"/>
        </w:rPr>
        <w:t>темами управления, робототехникой</w:t>
      </w:r>
      <w:r w:rsidR="001E29A6">
        <w:rPr>
          <w:rFonts w:ascii="Times New Roman" w:hAnsi="Times New Roman" w:cs="Times New Roman"/>
          <w:sz w:val="28"/>
          <w:szCs w:val="28"/>
        </w:rPr>
        <w:t xml:space="preserve">, беспилотных летательных аппаратов, разработкой информационных технологий в различных областях приборостроения. </w:t>
      </w:r>
    </w:p>
    <w:p w:rsidR="00B90260" w:rsidRDefault="001E29A6" w:rsidP="002A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перерыве между докладами и дискуссиями участники конференции играли в волейбол, футбол, большой и малый теннис, знакомились с крымскими достопримечательностя</w:t>
      </w:r>
      <w:r w:rsidR="00B90260">
        <w:rPr>
          <w:rFonts w:ascii="Times New Roman" w:hAnsi="Times New Roman" w:cs="Times New Roman"/>
          <w:sz w:val="28"/>
          <w:szCs w:val="28"/>
        </w:rPr>
        <w:t xml:space="preserve">ми и </w:t>
      </w:r>
      <w:r>
        <w:rPr>
          <w:rFonts w:ascii="Times New Roman" w:hAnsi="Times New Roman" w:cs="Times New Roman"/>
          <w:sz w:val="28"/>
          <w:szCs w:val="28"/>
        </w:rPr>
        <w:t>совершали горные прогулки. Коман</w:t>
      </w:r>
      <w:r w:rsidR="00C209DC">
        <w:rPr>
          <w:rFonts w:ascii="Times New Roman" w:hAnsi="Times New Roman" w:cs="Times New Roman"/>
          <w:sz w:val="28"/>
          <w:szCs w:val="28"/>
        </w:rPr>
        <w:t>да ГУАП достойно представила наш</w:t>
      </w:r>
      <w:r>
        <w:rPr>
          <w:rFonts w:ascii="Times New Roman" w:hAnsi="Times New Roman" w:cs="Times New Roman"/>
          <w:sz w:val="28"/>
          <w:szCs w:val="28"/>
        </w:rPr>
        <w:t xml:space="preserve"> вуз</w:t>
      </w:r>
      <w:r w:rsidR="00B90260">
        <w:rPr>
          <w:rFonts w:ascii="Times New Roman" w:hAnsi="Times New Roman" w:cs="Times New Roman"/>
          <w:sz w:val="28"/>
          <w:szCs w:val="28"/>
        </w:rPr>
        <w:t xml:space="preserve"> и была </w:t>
      </w:r>
      <w:r w:rsidR="00534E47">
        <w:rPr>
          <w:rFonts w:ascii="Times New Roman" w:hAnsi="Times New Roman" w:cs="Times New Roman"/>
          <w:sz w:val="28"/>
          <w:szCs w:val="28"/>
        </w:rPr>
        <w:t>признана одной из луч</w:t>
      </w:r>
      <w:r w:rsidR="00D971A1">
        <w:rPr>
          <w:rFonts w:ascii="Times New Roman" w:hAnsi="Times New Roman" w:cs="Times New Roman"/>
          <w:sz w:val="28"/>
          <w:szCs w:val="28"/>
        </w:rPr>
        <w:t>ших команд-участниц конференции, получив приз зрительских симпатий.</w:t>
      </w:r>
    </w:p>
    <w:p w:rsidR="00C209DC" w:rsidRDefault="007660E9" w:rsidP="002A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Ценными подарками и </w:t>
      </w:r>
      <w:r w:rsidRPr="007660E9">
        <w:rPr>
          <w:rFonts w:ascii="Times New Roman" w:hAnsi="Times New Roman" w:cs="Times New Roman"/>
          <w:sz w:val="28"/>
          <w:szCs w:val="28"/>
        </w:rPr>
        <w:t>грамота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AE3C6C">
        <w:rPr>
          <w:rFonts w:ascii="Times New Roman" w:hAnsi="Times New Roman" w:cs="Times New Roman"/>
          <w:sz w:val="28"/>
          <w:szCs w:val="28"/>
        </w:rPr>
        <w:t>были награждены</w:t>
      </w:r>
      <w:r w:rsidR="00B90260">
        <w:rPr>
          <w:rFonts w:ascii="Times New Roman" w:hAnsi="Times New Roman" w:cs="Times New Roman"/>
          <w:sz w:val="28"/>
          <w:szCs w:val="28"/>
        </w:rPr>
        <w:t xml:space="preserve"> бакалавр кафедры № 51</w:t>
      </w:r>
      <w:r w:rsidR="00C12ACC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="00C12ACC">
        <w:rPr>
          <w:rFonts w:ascii="Times New Roman" w:hAnsi="Times New Roman" w:cs="Times New Roman"/>
          <w:sz w:val="28"/>
          <w:szCs w:val="28"/>
        </w:rPr>
        <w:t>Заусалин</w:t>
      </w:r>
      <w:proofErr w:type="spellEnd"/>
      <w:r w:rsidR="00C12ACC">
        <w:rPr>
          <w:rFonts w:ascii="Times New Roman" w:hAnsi="Times New Roman" w:cs="Times New Roman"/>
          <w:sz w:val="28"/>
          <w:szCs w:val="28"/>
        </w:rPr>
        <w:t xml:space="preserve">, </w:t>
      </w:r>
      <w:r w:rsidR="00B90260">
        <w:rPr>
          <w:rFonts w:ascii="Times New Roman" w:hAnsi="Times New Roman" w:cs="Times New Roman"/>
          <w:sz w:val="28"/>
          <w:szCs w:val="28"/>
        </w:rPr>
        <w:t xml:space="preserve">бакалавр </w:t>
      </w:r>
      <w:r w:rsidR="00C12ACC">
        <w:rPr>
          <w:rFonts w:ascii="Times New Roman" w:hAnsi="Times New Roman" w:cs="Times New Roman"/>
          <w:sz w:val="28"/>
          <w:szCs w:val="28"/>
        </w:rPr>
        <w:t xml:space="preserve">кафедры № 51 В. К. </w:t>
      </w:r>
      <w:proofErr w:type="spellStart"/>
      <w:r w:rsidR="00B90260">
        <w:rPr>
          <w:rFonts w:ascii="Times New Roman" w:hAnsi="Times New Roman" w:cs="Times New Roman"/>
          <w:sz w:val="28"/>
          <w:szCs w:val="28"/>
        </w:rPr>
        <w:t>Козырвский</w:t>
      </w:r>
      <w:proofErr w:type="spellEnd"/>
      <w:r w:rsidR="00B90260">
        <w:rPr>
          <w:rFonts w:ascii="Times New Roman" w:hAnsi="Times New Roman" w:cs="Times New Roman"/>
          <w:sz w:val="28"/>
          <w:szCs w:val="28"/>
        </w:rPr>
        <w:t>, бакалавр кафедры № 54</w:t>
      </w:r>
      <w:r w:rsidR="00C12ACC">
        <w:rPr>
          <w:rFonts w:ascii="Times New Roman" w:hAnsi="Times New Roman" w:cs="Times New Roman"/>
          <w:sz w:val="28"/>
          <w:szCs w:val="28"/>
        </w:rPr>
        <w:t xml:space="preserve"> Н. А. Голос</w:t>
      </w:r>
      <w:r w:rsidR="00B90260">
        <w:rPr>
          <w:rFonts w:ascii="Times New Roman" w:hAnsi="Times New Roman" w:cs="Times New Roman"/>
          <w:sz w:val="28"/>
          <w:szCs w:val="28"/>
        </w:rPr>
        <w:t xml:space="preserve">, бакалавр кафедры № 54 </w:t>
      </w:r>
      <w:r w:rsidR="00C12ACC">
        <w:rPr>
          <w:rFonts w:ascii="Times New Roman" w:hAnsi="Times New Roman" w:cs="Times New Roman"/>
          <w:sz w:val="28"/>
          <w:szCs w:val="28"/>
        </w:rPr>
        <w:t xml:space="preserve">С. С. Ткачев, </w:t>
      </w:r>
      <w:r w:rsidR="00B90260">
        <w:rPr>
          <w:rFonts w:ascii="Times New Roman" w:hAnsi="Times New Roman" w:cs="Times New Roman"/>
          <w:sz w:val="28"/>
          <w:szCs w:val="28"/>
        </w:rPr>
        <w:t xml:space="preserve">магистр кафедры № 44 </w:t>
      </w:r>
      <w:r w:rsidR="00C12ACC"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 w:rsidR="00C12ACC">
        <w:rPr>
          <w:rFonts w:ascii="Times New Roman" w:hAnsi="Times New Roman" w:cs="Times New Roman"/>
          <w:sz w:val="28"/>
          <w:szCs w:val="28"/>
        </w:rPr>
        <w:t>Печенин</w:t>
      </w:r>
      <w:proofErr w:type="spellEnd"/>
      <w:r w:rsidR="00C12ACC">
        <w:rPr>
          <w:rFonts w:ascii="Times New Roman" w:hAnsi="Times New Roman" w:cs="Times New Roman"/>
          <w:sz w:val="28"/>
          <w:szCs w:val="28"/>
        </w:rPr>
        <w:t>.</w:t>
      </w:r>
    </w:p>
    <w:p w:rsidR="00062AB0" w:rsidRPr="002525F5" w:rsidRDefault="00883AFE" w:rsidP="00883AFE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А. Осипов, зав.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информационно-сетевых технологий, сопредседатель конференции</w:t>
      </w:r>
    </w:p>
    <w:sectPr w:rsidR="00062AB0" w:rsidRPr="002525F5" w:rsidSect="00C209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5F5"/>
    <w:rsid w:val="00062AB0"/>
    <w:rsid w:val="00081D62"/>
    <w:rsid w:val="001E29A6"/>
    <w:rsid w:val="001F7DA0"/>
    <w:rsid w:val="002525F5"/>
    <w:rsid w:val="002A5429"/>
    <w:rsid w:val="002E32D7"/>
    <w:rsid w:val="00331CCB"/>
    <w:rsid w:val="003F3EE3"/>
    <w:rsid w:val="004A4654"/>
    <w:rsid w:val="004D30CE"/>
    <w:rsid w:val="005222C5"/>
    <w:rsid w:val="00534E47"/>
    <w:rsid w:val="006024E7"/>
    <w:rsid w:val="0073782B"/>
    <w:rsid w:val="007660E9"/>
    <w:rsid w:val="007A163D"/>
    <w:rsid w:val="007F1ACE"/>
    <w:rsid w:val="00810226"/>
    <w:rsid w:val="008346F9"/>
    <w:rsid w:val="00883AFE"/>
    <w:rsid w:val="00922D0E"/>
    <w:rsid w:val="00952C35"/>
    <w:rsid w:val="009C6FA1"/>
    <w:rsid w:val="00AE3C6C"/>
    <w:rsid w:val="00B42590"/>
    <w:rsid w:val="00B555D1"/>
    <w:rsid w:val="00B90260"/>
    <w:rsid w:val="00BD1227"/>
    <w:rsid w:val="00C12ACC"/>
    <w:rsid w:val="00C209DC"/>
    <w:rsid w:val="00C314FE"/>
    <w:rsid w:val="00C77130"/>
    <w:rsid w:val="00CF3A46"/>
    <w:rsid w:val="00D12B35"/>
    <w:rsid w:val="00D56A21"/>
    <w:rsid w:val="00D971A1"/>
    <w:rsid w:val="00DE0933"/>
    <w:rsid w:val="00E553BC"/>
    <w:rsid w:val="00EE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5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A5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197.nuPNH5HIrye48ASVZbxDFjJN9V38NFRu-XdZdoTJAKcnc15JRoPwgA9r3wO4zUdE0-eFnsC_-GWKPPRi51sojChQEV36QFP-fWn-w84eNmk.abc66e21ac8df3721bf6406cb0bb9ad4ec731a29&amp;uuid=&amp;state=PEtFfuTeVD5kpHnK9lio9QkU1tHIaqSGmpn3NHuF9Zj6Zigwt1v0L4VbHI_8F51tJnbAghhv4pT9RExTVuyOFqeLt9lgy1Bo&amp;data=UlNrNmk5WktYejR0eWJFYk1LdmtxdkhIU0lIOHdnNFc1czlyMUg1clptV21NaEYwT0NyQ2hSUGx4Z05VdjdTS0Y0WVY4VUYwcTh5Uk5CSG9ITU9RdU1RQjdHQmJBUktGYlpvV2FwdHpmZUlwRjVRVThWVUp4Zw&amp;b64e=2&amp;sign=158620f769d3aac51211de62707e21b7&amp;keyno=0&amp;cst=AiuY0DBWFJ5fN_r-AEszkxHY6J_giM1VLSJe7b3_jN4fF8erdJb6cLTzZo_5xD6IU5NfX1YF6dy-KokinIeoVea8soOFrXW3JWzpsdFvhpybGLeWlx8Smas2ntI6-YR2Vo6My51-XSQvvcW2qHgkMqGdhN5cN6DQWCDu97r7-RsHgWDicwnIDguRh0ONdJmyDDBGl1k3AFEcYbM_iYSXBsjeQwDdWt7atgiBox1eCJhq8T6R50wur_5luLamC8wYX7I4nMU-Yp338WqHM9QRZ7M7vtEbhjNGkcKYWLmsg-B9W6CD7bSQHWsunKIpzAYLtrrt4pVVX9jY-kTzl-Zwke_O5k8p6eyGW6JIEF3GV27A5Cf70DxWrH67m3wnOE0NyKovXMfb_RZ34RRcw3zPW4t5In8A8WviISScRm_uIMJG8crfUh1F4NjAOjBVPeIVD_uFs9fDYPsJUAXhlYdHBjVXtoLL3YSiQFb0tNjYEJjUSCwr7PnfchPDkcCoAVdRu2_4WXRxv37rp2FlQLIGzJe1ltYVfjSgymkUT_bNWYnVf5--245aLPtgbD-Nh-Kg&amp;ref=orjY4mGPRjk5boDnW0uvlrrd71vZw9kpyXgBytO_XGs98n8N18sxYipazcp3cf1t8smZ3o7jJRmd1nzyRx8lFK-mqbzYeKZCMNjt-yl1AnMpfFSsbxIXAAV2PaL6WVJV5aA8JIAIr2TbGhYstunvlf2u4Adp4AobD9mgnQVcqlcGVUstrx7Rj4CYengEsSQo48_jo6jKe0LpFHF6W8YjRh45T1nCntfk8Kz5Eyu1lwo-28JDnyVvcrrSJbXvPz6criwRKs9jHdeUp4v4IUK9B3Xy1HUSE9SP1Q7-RjdVBzabudtElhbkCQsjmejq1Q6UG0EsQqE7G-7neZr4qA7tkGO4WBS6nfU_dKu8gdcqqFjiJmlzfpgol9IY39MpvMhOJjUBeQxZdJs&amp;l10n=ru&amp;cts=1475494411999&amp;mc=5.418860440839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3298-45CB-4BF1-A18A-D8A780CE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osipova</cp:lastModifiedBy>
  <cp:revision>18</cp:revision>
  <cp:lastPrinted>2016-10-04T12:42:00Z</cp:lastPrinted>
  <dcterms:created xsi:type="dcterms:W3CDTF">2016-10-03T11:17:00Z</dcterms:created>
  <dcterms:modified xsi:type="dcterms:W3CDTF">2016-10-10T13:27:00Z</dcterms:modified>
</cp:coreProperties>
</file>