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10C" w:rsidRDefault="0048410C" w:rsidP="0048410C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41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 ноября при поддержке движения</w:t>
      </w:r>
      <w:r w:rsidRPr="0048410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spellStart"/>
      <w:r w:rsidRPr="0048410C">
        <w:rPr>
          <w:rFonts w:ascii="Times New Roman" w:hAnsi="Times New Roman" w:cs="Times New Roman"/>
          <w:sz w:val="28"/>
          <w:szCs w:val="28"/>
        </w:rPr>
        <w:fldChar w:fldCharType="begin"/>
      </w:r>
      <w:r w:rsidRPr="0048410C">
        <w:rPr>
          <w:rFonts w:ascii="Times New Roman" w:hAnsi="Times New Roman" w:cs="Times New Roman"/>
          <w:sz w:val="28"/>
          <w:szCs w:val="28"/>
        </w:rPr>
        <w:instrText xml:space="preserve"> HYPERLINK "https://vk.com/feed?section=search&amp;q=%23%D0%92%D0%A1%D0%BF%D0%BE%D1%80%D1%82%D0%B5" </w:instrText>
      </w:r>
      <w:r w:rsidRPr="0048410C">
        <w:rPr>
          <w:rFonts w:ascii="Times New Roman" w:hAnsi="Times New Roman" w:cs="Times New Roman"/>
          <w:sz w:val="28"/>
          <w:szCs w:val="28"/>
        </w:rPr>
        <w:fldChar w:fldCharType="separate"/>
      </w:r>
      <w:r w:rsidRPr="0048410C">
        <w:rPr>
          <w:rStyle w:val="a3"/>
          <w:rFonts w:ascii="Times New Roman" w:hAnsi="Times New Roman" w:cs="Times New Roman"/>
          <w:color w:val="2A5885"/>
          <w:sz w:val="28"/>
          <w:szCs w:val="28"/>
          <w:u w:val="none"/>
          <w:shd w:val="clear" w:color="auto" w:fill="FFFFFF"/>
        </w:rPr>
        <w:t>ВСпорте</w:t>
      </w:r>
      <w:proofErr w:type="spellEnd"/>
      <w:r w:rsidRPr="0048410C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 комитета по молодежной политики и взаимодействию с общественными организациями Санкт-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Петербурга </w:t>
      </w:r>
      <w:r w:rsidRPr="0048410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841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4841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Ленинградской области состоялась Гонка ГТО «Путь Единства», в честь Дня народного единства.</w:t>
      </w:r>
      <w:r w:rsidRPr="0048410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48410C" w:rsidRDefault="0048410C" w:rsidP="0048410C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41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Гонке приняли участие около 1500 человек: студенты из 47 вузов, атлеты из 88 команд, около 170 сотрудников Администрации Санкт-Петербурга и 200 индивидуальных участников. В этом году на Гонку ГТО впервые съехались команды со всего Северо-Западного федерального округа – это около 100 участников!</w:t>
      </w:r>
    </w:p>
    <w:p w:rsidR="00FD4045" w:rsidRDefault="0048410C" w:rsidP="0048410C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Участникам предстояло преодолеть трассу протяженностью 6, 5 км, оборудованную 22 препятствиями.</w:t>
      </w:r>
    </w:p>
    <w:p w:rsidR="0048410C" w:rsidRDefault="0048410C" w:rsidP="0048410C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Снег и мороз не стали помехой хорошему настроению и спортивному настрою. Команда нашего университета приняла участие в Гонке, преодолев все препятствия. В гонке приняли участие: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Коробкин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Александр, Иваненко Павел, Пирогова Дарья,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Кретюк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Сергей, Ефремова Кристина, Лосев Аркадий,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Либерман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Генрих, Антоненко Егор, Хаустов Николай.</w:t>
      </w:r>
    </w:p>
    <w:p w:rsidR="0048410C" w:rsidRPr="0048410C" w:rsidRDefault="0048410C" w:rsidP="0048410C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Фото: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ВСпорте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sectPr w:rsidR="0048410C" w:rsidRPr="004841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10C"/>
    <w:rsid w:val="0048410C"/>
    <w:rsid w:val="00FD4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357DD6-4AF5-4ABE-BB7E-848DD4AAA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8410C"/>
  </w:style>
  <w:style w:type="character" w:styleId="a3">
    <w:name w:val="Hyperlink"/>
    <w:basedOn w:val="a0"/>
    <w:uiPriority w:val="99"/>
    <w:semiHidden/>
    <w:unhideWhenUsed/>
    <w:rsid w:val="004841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Lenovo_PC</dc:creator>
  <cp:keywords/>
  <dc:description/>
  <cp:lastModifiedBy>Lenovo_PC</cp:lastModifiedBy>
  <cp:revision>1</cp:revision>
  <dcterms:created xsi:type="dcterms:W3CDTF">2016-11-07T10:53:00Z</dcterms:created>
  <dcterms:modified xsi:type="dcterms:W3CDTF">2016-11-07T11:01:00Z</dcterms:modified>
</cp:coreProperties>
</file>