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7A" w:rsidRDefault="00DE559F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Заголовок:</w:t>
      </w:r>
    </w:p>
    <w:p w:rsidR="0005757A" w:rsidRDefault="00DE559F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«Точке кипения – Санкт-Петербург. ГУАП» прошел фестиваль-форум «Настоящее будущее»</w:t>
      </w:r>
    </w:p>
    <w:p w:rsidR="0005757A" w:rsidRDefault="0005757A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57A" w:rsidRDefault="00DE559F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Анонс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757A" w:rsidRDefault="00DE559F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церемонии открытия масштабного сетевого мероприятия, которое состоялось 22 июня, приняла участие ректор ГУАП Юлия Антохина. Ключевой темой форума стала отечественная электроника.</w:t>
      </w:r>
    </w:p>
    <w:p w:rsidR="0005757A" w:rsidRDefault="0005757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57A" w:rsidRDefault="00DE559F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 новости:</w:t>
      </w:r>
    </w:p>
    <w:p w:rsidR="0005757A" w:rsidRDefault="00DE559F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Форум «Настоящее будущее», прошедший в Санкт-Петербурге, да</w:t>
      </w:r>
      <w:r>
        <w:rPr>
          <w:rFonts w:ascii="Times New Roman" w:eastAsia="Times New Roman" w:hAnsi="Times New Roman" w:cs="Times New Roman"/>
          <w:sz w:val="24"/>
          <w:szCs w:val="24"/>
        </w:rPr>
        <w:t>л старт серии событий, которые пройдут на протяжении месяца по всей стране. Мероприятие реализуется в рамках проекта «Интегратор сообще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ужкового движения», утвержденного Советом при Президенте РФ по модернизации экономики и инновационному развитию Рос</w:t>
      </w:r>
      <w:r>
        <w:rPr>
          <w:rFonts w:ascii="Times New Roman" w:eastAsia="Times New Roman" w:hAnsi="Times New Roman" w:cs="Times New Roman"/>
          <w:sz w:val="24"/>
          <w:szCs w:val="24"/>
        </w:rPr>
        <w:t>сии. Организаторами и партнерами выступают Ассоциация менеджеров культуры, Фонд Национальной технологической инициативы, Платформа НТИ, Агентство стратегических инициатив, Кружковое движение НТИ, Университет 20.35, Дизайн-центр электроники «Восток», Консор</w:t>
      </w:r>
      <w:r>
        <w:rPr>
          <w:rFonts w:ascii="Times New Roman" w:eastAsia="Times New Roman" w:hAnsi="Times New Roman" w:cs="Times New Roman"/>
          <w:sz w:val="24"/>
          <w:szCs w:val="24"/>
        </w:rPr>
        <w:t>циум «Телекоммуникационные технологии», Сеть Точек кипения при поддержке Министерства науки и высшего образования РФ.</w:t>
      </w:r>
    </w:p>
    <w:p w:rsidR="0005757A" w:rsidRDefault="00DE559F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церемонии открытия фестиваля приняли участие ректор ГУАП Юлия Антохина, лидер рабочей группы НТИ «Кружковое движение», проректор ВШЭ Дми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заместитель председателя Комитета по промышленной </w:t>
      </w:r>
      <w:r>
        <w:rPr>
          <w:rFonts w:ascii="Times New Roman" w:eastAsia="Times New Roman" w:hAnsi="Times New Roman" w:cs="Times New Roman"/>
          <w:sz w:val="24"/>
          <w:szCs w:val="24"/>
        </w:rPr>
        <w:t>политике, инновациям и торговле Санкт-Петербурга Алексей Яковлев.</w:t>
      </w:r>
    </w:p>
    <w:p w:rsidR="0005757A" w:rsidRDefault="00DE559F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«Мне отрадно, что открывается многодневный форум страны на площадке нашей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Точки кипения»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что нам удалось собрать здесь сегодня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более 10 предприятий Санкт-Петербурга и свыше 700 участников, заинтересованных темой микроэлектроники. Горжусь и тем, что открываем форум в Санкт-Петербурге, ведь именно здесь сос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редоточено около 20% научного потенциала страны»</w:t>
      </w:r>
      <w:r>
        <w:rPr>
          <w:rFonts w:ascii="Times New Roman" w:eastAsia="Times New Roman" w:hAnsi="Times New Roman" w:cs="Times New Roman"/>
          <w:sz w:val="24"/>
          <w:szCs w:val="24"/>
        </w:rPr>
        <w:t>, – выступила на открытии ректор ГУАП Юлия Антохина.</w:t>
      </w:r>
    </w:p>
    <w:p w:rsidR="0005757A" w:rsidRDefault="00DE559F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отметила Юлия Анатолье</w:t>
      </w:r>
      <w:r>
        <w:rPr>
          <w:rFonts w:ascii="Times New Roman" w:eastAsia="Times New Roman" w:hAnsi="Times New Roman" w:cs="Times New Roman"/>
          <w:sz w:val="24"/>
          <w:szCs w:val="24"/>
        </w:rPr>
        <w:t>вна, эффективное объединение студенческой молодежи и представителей реального сектора экономики подтверждает количество разработок и проектов в отечественной промышленности.</w:t>
      </w:r>
    </w:p>
    <w:p w:rsidR="0005757A" w:rsidRDefault="00DE559F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E559F">
        <w:rPr>
          <w:rFonts w:ascii="Times New Roman" w:eastAsia="Times New Roman" w:hAnsi="Times New Roman" w:cs="Times New Roman"/>
          <w:i/>
          <w:sz w:val="24"/>
          <w:szCs w:val="24"/>
        </w:rPr>
        <w:t>Тема электроники сегодня актуальна не только с точки зрения импортозамещения или импортозависимости, но и с точки зрения наращивания своего отечественного промышленного потенциала и укрепления суверенитета страны</w:t>
      </w:r>
      <w:r>
        <w:rPr>
          <w:rFonts w:ascii="Times New Roman" w:eastAsia="Times New Roman" w:hAnsi="Times New Roman" w:cs="Times New Roman"/>
          <w:sz w:val="24"/>
          <w:szCs w:val="24"/>
        </w:rPr>
        <w:t>», – подчеркнула Юлия Антохина.</w:t>
      </w:r>
    </w:p>
    <w:p w:rsidR="00DE559F" w:rsidRDefault="00DE559F" w:rsidP="00DE559F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Публичная программа фестиваля-форума была ориентирована на школьников и студентов, а также всех, кто интересуется передовыми технологиями. В событиях форума приняли участие представители крупнейших российских технологических компаний и ведущие эксперты электронной отрасли страны. При активном участии профессионалов отрасли прошли научно-популярные лекции, дискуссии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паблик-токи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обсуждения передовых проектов отечественных компаний. Эксперты поделились перспективными направлениями электроники для молодежи, рассказали, на чем могут заработать юные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отрасли, поделятся гидом по лучшим площадкам, где можно заниматься электроникой.</w:t>
      </w:r>
    </w:p>
    <w:p w:rsidR="0005757A" w:rsidRDefault="00DE559F" w:rsidP="00DE559F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Мероприятия фестиваля продолжатся в Нижнем Новгороде, Казани, Томске, Якутске, Новосибирске, Иркутске, Владивостоке, Севастополе и Москве.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Там также </w:t>
      </w:r>
      <w:r>
        <w:rPr>
          <w:rFonts w:ascii="Times New Roman" w:eastAsia="Times New Roman" w:hAnsi="Times New Roman" w:cs="Times New Roman"/>
          <w:sz w:val="24"/>
          <w:szCs w:val="24"/>
        </w:rPr>
        <w:t>пройдут открытые публичные события и акселерационные сессии для молод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ежных технологических команд.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Ключевым событием программы форума станет выставка-фестиваль «Настоящее будуще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е», которая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пройдет </w:t>
      </w:r>
      <w:r>
        <w:rPr>
          <w:rFonts w:ascii="Times New Roman" w:eastAsia="Times New Roman" w:hAnsi="Times New Roman" w:cs="Times New Roman"/>
          <w:sz w:val="24"/>
          <w:szCs w:val="24"/>
        </w:rPr>
        <w:t>в Севастополе в партнерстве с Всероссийским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интенсивом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«Архипелаг 2022».</w:t>
      </w:r>
      <w:proofErr w:type="gramEnd"/>
    </w:p>
    <w:sectPr w:rsidR="0005757A" w:rsidSect="0005757A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05757A"/>
    <w:rsid w:val="0005757A"/>
    <w:rsid w:val="00DE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5757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05757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05757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normal"/>
    <w:next w:val="normal"/>
    <w:rsid w:val="0005757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normal"/>
    <w:next w:val="normal"/>
    <w:rsid w:val="000575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575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05757A"/>
  </w:style>
  <w:style w:type="table" w:customStyle="1" w:styleId="TableNormal">
    <w:name w:val="Table Normal"/>
    <w:rsid w:val="000575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5757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05757A"/>
  </w:style>
  <w:style w:type="table" w:customStyle="1" w:styleId="TableNormal0">
    <w:name w:val="Table Normal"/>
    <w:rsid w:val="000575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0575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5Q1L8xLk0agk1b3PqIJxfnl0BQ==">AMUW2mWtkzB4rS6BoOljWrXuvM3oF7duULfJfkvapqHoGJ8oX4pykSSs2WSnGDEb+MFhFHK2iCtEZQtt2QQSWkCd7i51R3yV1LzGEZeZlZWkTrPR5yeFX7g=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476</Words>
  <Characters>2718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2022-06-23T11:59:00Z</dcterms:created>
  <dcterms:modified xsi:type="dcterms:W3CDTF">2022-06-23T12:09:00Z</dcterms:modified>
</cp:coreProperties>
</file>