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C5" w:rsidRPr="00755F76" w:rsidRDefault="00237CC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5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Заголовок </w:t>
      </w:r>
    </w:p>
    <w:p w:rsidR="00237CC5" w:rsidRDefault="00237C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</w:t>
      </w:r>
      <w:r w:rsidR="00A27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аспирант ГУАП</w:t>
      </w:r>
      <w:r w:rsidR="005D4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конкурсной основе получили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президентскую стипендию</w:t>
      </w:r>
    </w:p>
    <w:p w:rsidR="00237CC5" w:rsidRPr="00755F76" w:rsidRDefault="00237CC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5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Анонс</w:t>
      </w:r>
    </w:p>
    <w:p w:rsidR="00755F76" w:rsidRPr="00755F76" w:rsidRDefault="002873A5" w:rsidP="00524C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Студентка института ФПТИ Мария Белова и аспирант института информационных технологий и программирования Евгений Григорьев рассказали, какие достижения учитываются при назначении стипендии Президента</w:t>
      </w:r>
      <w:r w:rsidR="00140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Федерации.</w:t>
      </w:r>
    </w:p>
    <w:p w:rsidR="00237CC5" w:rsidRPr="00755F76" w:rsidRDefault="00237CC5" w:rsidP="00524C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5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</w:t>
      </w:r>
    </w:p>
    <w:p w:rsidR="00E049A6" w:rsidRDefault="00E049A6" w:rsidP="00524C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Правительством разработано множество программ поддержки студентов. Помимо обычной стипендии за отличные успехи и отсутствие задолженностей, студенты и аспиранты могут получать еще президентскую стипендию, которая назначается на конкурсной основе.</w:t>
      </w:r>
      <w:r w:rsidR="00287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0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Такая дополнительная выплата мотивирует и дает больше возможностей. </w:t>
      </w:r>
      <w:r w:rsidR="004E5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решение о назначении стипендии влияют особые достижения студентов или аспирантов.</w:t>
      </w:r>
    </w:p>
    <w:p w:rsidR="004B11D2" w:rsidRDefault="00AD1492" w:rsidP="00524C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A0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942DA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окончанию </w:t>
      </w:r>
      <w:r w:rsidR="004C5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третьего</w:t>
      </w:r>
      <w:r w:rsidR="004942DA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курса 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меня вышло </w:t>
      </w:r>
      <w:r w:rsidR="004942DA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публикаций, большинство из них</w:t>
      </w:r>
      <w:r w:rsidR="004942DA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индексируемые</w:t>
      </w:r>
      <w:r w:rsidR="004942DA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РИНЦ.</w:t>
      </w:r>
      <w:proofErr w:type="gramEnd"/>
      <w:r w:rsidR="004942DA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основном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занимаюсь тремя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C5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связанными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цифровыми двойниками, аддитивным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создание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информационно-аналитической модели, оценивающей степень загрязнения водных ресурсов. Именно по этим направлениям идет написание научных работ. 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моих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наград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победы в олимпиадах и фестивалях.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третий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 также было пройдено два </w:t>
      </w:r>
      <w:proofErr w:type="spellStart"/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енсив-обучения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направлениям «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ромышленный дизайн» и «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онцептуальный инжиниринг в 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пливно-энергетическом комплексе».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выпуске из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бакалавриата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вместе с дипломом получила удостоверения о повышении квалификации. А в</w:t>
      </w:r>
      <w:r w:rsidR="00237CC5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июле 2022 года по распоряжению Комитета по науке и высшей школе я также стала обладателем гранта для студентов вузов, расположенных на территории Санкт-Петербурга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рассказала </w:t>
      </w:r>
      <w:r w:rsidR="004942DA" w:rsidRPr="00237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Мария Белова,</w:t>
      </w:r>
      <w:r w:rsidR="0049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студентка института ФПТИ ГУАП.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61D1" w:rsidRDefault="004E55EA" w:rsidP="00524C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Евгений Григорьев, а</w:t>
      </w:r>
      <w:r w:rsidR="007D7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спирант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D7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нститута технологий и программирования ГУАП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D7AA9" w:rsidRPr="007D7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рассказал, какие достижения повлияли на решение о выплате стипендии Президента РФ</w:t>
      </w:r>
      <w:r w:rsidR="00FB2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них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– публикация научных статей 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в журналах, входящих в </w:t>
      </w:r>
      <w:proofErr w:type="spellStart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Web</w:t>
      </w:r>
      <w:proofErr w:type="spellEnd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of</w:t>
      </w:r>
      <w:proofErr w:type="spellEnd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Science</w:t>
      </w:r>
      <w:proofErr w:type="spellEnd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Core</w:t>
      </w:r>
      <w:proofErr w:type="spellEnd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Collection</w:t>
      </w:r>
      <w:proofErr w:type="spellEnd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Scopus</w:t>
      </w:r>
      <w:proofErr w:type="spellEnd"/>
      <w:r>
        <w:rPr>
          <w:rFonts w:ascii="Roboto" w:hAnsi="Roboto"/>
          <w:color w:val="000000"/>
          <w:sz w:val="24"/>
          <w:szCs w:val="24"/>
          <w:shd w:val="clear" w:color="auto" w:fill="FFFFFF"/>
        </w:rPr>
        <w:t>. Также это с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татьи, опубликованные в научных ж</w:t>
      </w:r>
      <w:r w:rsidR="00AD149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урналах, индексируемых в РИНЦ 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или входящих в текущий Перечень ВАК России</w:t>
      </w:r>
      <w:r w:rsidR="006B61D1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 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Аспирантом </w:t>
      </w:r>
      <w:r w:rsidR="006B61D1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были разработаны программы для ЭВМ, а также зарегистрирован патент на изобретение. Еще при подаче заявки на получение стипендии учитывались победы 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в конкурсах, олимпиадах, фестивалях и других научных, научно-технических и творческих конкурсных мероприятиях по профилю подготовки</w:t>
      </w:r>
      <w:r w:rsidR="006B61D1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  <w:r w:rsidR="006B61D1" w:rsidRPr="006B6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2B4C" w:rsidRDefault="00AD1492" w:rsidP="00524CFD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0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тех ребят, которые </w:t>
      </w:r>
      <w:r w:rsidR="00002B4C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будут подавать документы в следующем году,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я бы рекомендовал сосредоточиться на публикациях в </w:t>
      </w:r>
      <w:r w:rsidR="00002B4C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отечественных журналах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>,</w:t>
      </w:r>
      <w:r w:rsidR="00002B4C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входящих в перечень ВАК.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Если вы только начинаете свой путь в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учебно-научной деятельности, 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то 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стоит обратить внимание на конференции, которые проходят в ГУАП и индексируются в РИНЦ.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 случае если 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ваше исследование достаточного оригинально, а также 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у вас 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хороши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й уровень иностранного языка,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можно попробовать написать статью в журналы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>,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lastRenderedPageBreak/>
        <w:t xml:space="preserve">входящие в Q1-Q2 </w:t>
      </w:r>
      <w:proofErr w:type="spellStart"/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>Scopus</w:t>
      </w:r>
      <w:proofErr w:type="spellEnd"/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>. Уникальное устройство или алгоритм обязательно надо патентовать. Г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лавный совет всем ребятам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5315B" w:rsidRPr="00644480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найти хорошего научного руководителя и не лениться работать над его заданиями. 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Это поможет развитию новых навыков и появлению материала для публикаций,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002B4C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сказал Евгений Григорьев. 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:rsidR="00C5315B" w:rsidRPr="00644480" w:rsidRDefault="00C5315B" w:rsidP="00524C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315B" w:rsidRPr="00644480" w:rsidSect="004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7CC5"/>
    <w:rsid w:val="00002B4C"/>
    <w:rsid w:val="00140E63"/>
    <w:rsid w:val="0016376E"/>
    <w:rsid w:val="00191752"/>
    <w:rsid w:val="001A022A"/>
    <w:rsid w:val="0020046E"/>
    <w:rsid w:val="00237CC5"/>
    <w:rsid w:val="002873A5"/>
    <w:rsid w:val="00386AD4"/>
    <w:rsid w:val="004942DA"/>
    <w:rsid w:val="004B11D2"/>
    <w:rsid w:val="004C5AB6"/>
    <w:rsid w:val="004E55EA"/>
    <w:rsid w:val="00524CFD"/>
    <w:rsid w:val="005D40BF"/>
    <w:rsid w:val="00625340"/>
    <w:rsid w:val="00644480"/>
    <w:rsid w:val="006A6CEE"/>
    <w:rsid w:val="006B61D1"/>
    <w:rsid w:val="0073751B"/>
    <w:rsid w:val="00755F76"/>
    <w:rsid w:val="007D7AA9"/>
    <w:rsid w:val="008C51A3"/>
    <w:rsid w:val="00A27A3B"/>
    <w:rsid w:val="00A440F3"/>
    <w:rsid w:val="00AD1492"/>
    <w:rsid w:val="00B76F99"/>
    <w:rsid w:val="00C5315B"/>
    <w:rsid w:val="00D143AE"/>
    <w:rsid w:val="00E049A6"/>
    <w:rsid w:val="00F77805"/>
    <w:rsid w:val="00F87D92"/>
    <w:rsid w:val="00F95527"/>
    <w:rsid w:val="00FB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C5315B"/>
  </w:style>
  <w:style w:type="character" w:customStyle="1" w:styleId="i18n">
    <w:name w:val="i18n"/>
    <w:basedOn w:val="a0"/>
    <w:rsid w:val="00C5315B"/>
  </w:style>
  <w:style w:type="character" w:customStyle="1" w:styleId="peer-title">
    <w:name w:val="peer-title"/>
    <w:basedOn w:val="a0"/>
    <w:rsid w:val="00C53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321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2022-08-12T12:58:00Z</dcterms:created>
  <dcterms:modified xsi:type="dcterms:W3CDTF">2022-08-12T12:58:00Z</dcterms:modified>
</cp:coreProperties>
</file>