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1F" w:rsidRPr="00E610BF" w:rsidRDefault="001D7A1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b/>
          <w:color w:val="282828"/>
          <w:sz w:val="28"/>
          <w:szCs w:val="28"/>
        </w:rPr>
      </w:pPr>
      <w:r w:rsidRPr="00E610BF">
        <w:rPr>
          <w:b/>
          <w:color w:val="282828"/>
          <w:sz w:val="28"/>
          <w:szCs w:val="28"/>
        </w:rPr>
        <w:t>Заголовок</w:t>
      </w:r>
    </w:p>
    <w:p w:rsidR="001D7A1F" w:rsidRPr="00E610BF" w:rsidRDefault="001D7A1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  <w:u w:val="single"/>
        </w:rPr>
      </w:pPr>
    </w:p>
    <w:p w:rsidR="001D7A1F" w:rsidRPr="00E610BF" w:rsidRDefault="00E610B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bookmarkStart w:id="0" w:name="_GoBack"/>
      <w:r w:rsidRPr="00E610BF">
        <w:rPr>
          <w:color w:val="282828"/>
          <w:sz w:val="28"/>
          <w:szCs w:val="28"/>
        </w:rPr>
        <w:t xml:space="preserve">ГУАП </w:t>
      </w:r>
      <w:r w:rsidR="00FB5E0C">
        <w:rPr>
          <w:color w:val="282828"/>
          <w:sz w:val="28"/>
          <w:szCs w:val="28"/>
        </w:rPr>
        <w:t>приглашает абитуриентов на выставк</w:t>
      </w:r>
      <w:r w:rsidR="005C0789">
        <w:rPr>
          <w:color w:val="282828"/>
          <w:sz w:val="28"/>
          <w:szCs w:val="28"/>
        </w:rPr>
        <w:t>у</w:t>
      </w:r>
      <w:r w:rsidR="001D7A1F" w:rsidRPr="00E610BF">
        <w:rPr>
          <w:color w:val="282828"/>
          <w:sz w:val="28"/>
          <w:szCs w:val="28"/>
        </w:rPr>
        <w:t xml:space="preserve"> «Навигатор поступления»</w:t>
      </w:r>
      <w:r>
        <w:rPr>
          <w:color w:val="282828"/>
          <w:sz w:val="28"/>
          <w:szCs w:val="28"/>
        </w:rPr>
        <w:t>.</w:t>
      </w:r>
    </w:p>
    <w:bookmarkEnd w:id="0"/>
    <w:p w:rsidR="001D7A1F" w:rsidRPr="00E610BF" w:rsidRDefault="001D7A1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  <w:u w:val="single"/>
        </w:rPr>
      </w:pPr>
    </w:p>
    <w:p w:rsidR="001D7A1F" w:rsidRPr="00E610BF" w:rsidRDefault="001D7A1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b/>
          <w:color w:val="282828"/>
          <w:sz w:val="28"/>
          <w:szCs w:val="28"/>
        </w:rPr>
      </w:pPr>
      <w:r w:rsidRPr="00E610BF">
        <w:rPr>
          <w:b/>
          <w:color w:val="282828"/>
          <w:sz w:val="28"/>
          <w:szCs w:val="28"/>
        </w:rPr>
        <w:t>Анонс:</w:t>
      </w:r>
    </w:p>
    <w:p w:rsidR="001D7A1F" w:rsidRPr="00E610BF" w:rsidRDefault="001D7A1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  <w:u w:val="single"/>
        </w:rPr>
      </w:pPr>
    </w:p>
    <w:p w:rsidR="001D7A1F" w:rsidRPr="00E610BF" w:rsidRDefault="005C0789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Стенд нашего университета будет представлен на</w:t>
      </w:r>
      <w:r w:rsidR="00FB5E0C">
        <w:rPr>
          <w:color w:val="282828"/>
          <w:sz w:val="28"/>
          <w:szCs w:val="28"/>
        </w:rPr>
        <w:t xml:space="preserve"> </w:t>
      </w:r>
      <w:r w:rsidR="00544129" w:rsidRPr="00E610BF">
        <w:rPr>
          <w:color w:val="282828"/>
          <w:sz w:val="28"/>
          <w:szCs w:val="28"/>
        </w:rPr>
        <w:t>ежегодной образовательной выста</w:t>
      </w:r>
      <w:r w:rsidR="00FB5E0C">
        <w:rPr>
          <w:color w:val="282828"/>
          <w:sz w:val="28"/>
          <w:szCs w:val="28"/>
        </w:rPr>
        <w:t>вке лучших вузов России и мира «Навигатор поступления»</w:t>
      </w:r>
      <w:r w:rsidR="00544129" w:rsidRPr="00E610BF">
        <w:rPr>
          <w:color w:val="282828"/>
          <w:sz w:val="28"/>
          <w:szCs w:val="28"/>
        </w:rPr>
        <w:t xml:space="preserve">. </w:t>
      </w:r>
      <w:r w:rsidR="00FB5E0C">
        <w:rPr>
          <w:color w:val="282828"/>
          <w:sz w:val="28"/>
          <w:szCs w:val="28"/>
        </w:rPr>
        <w:t xml:space="preserve"> </w:t>
      </w:r>
      <w:r w:rsidR="00FB5E0C">
        <w:rPr>
          <w:color w:val="282828"/>
          <w:sz w:val="28"/>
          <w:szCs w:val="28"/>
        </w:rPr>
        <w:t>«Навигатор поступления» - э</w:t>
      </w:r>
      <w:r w:rsidR="00FB5E0C" w:rsidRPr="00E610BF">
        <w:rPr>
          <w:color w:val="282828"/>
          <w:sz w:val="28"/>
          <w:szCs w:val="28"/>
        </w:rPr>
        <w:t>то реальный шанс узнать все о выборе профессии, правилах сдачи ЕГЭ и поступлении в 2017 году.</w:t>
      </w:r>
      <w:r w:rsidR="00FB5E0C" w:rsidRPr="00E610BF">
        <w:rPr>
          <w:rStyle w:val="apple-converted-space"/>
          <w:color w:val="282828"/>
          <w:sz w:val="28"/>
          <w:szCs w:val="28"/>
        </w:rPr>
        <w:t> </w:t>
      </w:r>
      <w:r w:rsidR="00544129" w:rsidRPr="00E610BF">
        <w:rPr>
          <w:color w:val="282828"/>
          <w:sz w:val="28"/>
          <w:szCs w:val="28"/>
        </w:rPr>
        <w:br/>
      </w:r>
      <w:r w:rsidR="00544129" w:rsidRPr="00E610BF">
        <w:rPr>
          <w:color w:val="282828"/>
          <w:sz w:val="28"/>
          <w:szCs w:val="28"/>
        </w:rPr>
        <w:br/>
      </w:r>
      <w:r w:rsidR="001D7A1F" w:rsidRPr="00E610BF">
        <w:rPr>
          <w:b/>
          <w:color w:val="282828"/>
          <w:sz w:val="28"/>
          <w:szCs w:val="28"/>
        </w:rPr>
        <w:t>Текст статьи:</w:t>
      </w:r>
    </w:p>
    <w:p w:rsidR="001D7A1F" w:rsidRPr="00E610BF" w:rsidRDefault="001D7A1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</w:p>
    <w:p w:rsidR="00E610BF" w:rsidRPr="00FB5E0C" w:rsidRDefault="001D7A1F" w:rsidP="00E610BF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 w:rsidRPr="00FB5E0C">
        <w:rPr>
          <w:rStyle w:val="a3"/>
          <w:color w:val="282828"/>
          <w:sz w:val="28"/>
          <w:szCs w:val="28"/>
          <w:bdr w:val="none" w:sz="0" w:space="0" w:color="auto" w:frame="1"/>
        </w:rPr>
        <w:t xml:space="preserve">22 января </w:t>
      </w:r>
      <w:r w:rsidR="00E610BF" w:rsidRPr="00FB5E0C">
        <w:rPr>
          <w:b/>
          <w:color w:val="282828"/>
          <w:sz w:val="28"/>
          <w:szCs w:val="28"/>
        </w:rPr>
        <w:t>2017 года</w:t>
      </w:r>
      <w:r w:rsidR="00E610BF" w:rsidRPr="00E610BF">
        <w:rPr>
          <w:color w:val="282828"/>
          <w:sz w:val="28"/>
          <w:szCs w:val="28"/>
        </w:rPr>
        <w:t xml:space="preserve"> </w:t>
      </w:r>
      <w:r w:rsidRPr="00E610BF">
        <w:rPr>
          <w:color w:val="282828"/>
          <w:sz w:val="28"/>
          <w:szCs w:val="28"/>
        </w:rPr>
        <w:t xml:space="preserve">в гостинице «Прибалтийская» </w:t>
      </w:r>
      <w:r w:rsidRPr="00E610BF">
        <w:rPr>
          <w:color w:val="282828"/>
          <w:sz w:val="28"/>
          <w:szCs w:val="28"/>
        </w:rPr>
        <w:t>пройдет в</w:t>
      </w:r>
      <w:r w:rsidRPr="00E610BF">
        <w:rPr>
          <w:color w:val="282828"/>
          <w:sz w:val="28"/>
          <w:szCs w:val="28"/>
        </w:rPr>
        <w:t xml:space="preserve">ыставка </w:t>
      </w:r>
      <w:r w:rsidRPr="00FB5E0C">
        <w:rPr>
          <w:color w:val="282828"/>
          <w:sz w:val="28"/>
          <w:szCs w:val="28"/>
        </w:rPr>
        <w:t>«Навигатор поступления</w:t>
      </w:r>
      <w:r w:rsidR="00FB5E0C">
        <w:rPr>
          <w:color w:val="282828"/>
          <w:sz w:val="28"/>
          <w:szCs w:val="28"/>
        </w:rPr>
        <w:t>»</w:t>
      </w:r>
      <w:r w:rsidR="00E610BF" w:rsidRPr="00FB5E0C">
        <w:rPr>
          <w:color w:val="282828"/>
          <w:sz w:val="28"/>
          <w:szCs w:val="28"/>
        </w:rPr>
        <w:t xml:space="preserve">. </w:t>
      </w:r>
    </w:p>
    <w:p w:rsidR="00E610BF" w:rsidRPr="00E610BF" w:rsidRDefault="00E610BF" w:rsidP="00E610BF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  <w:u w:val="single"/>
        </w:rPr>
      </w:pPr>
    </w:p>
    <w:p w:rsidR="00544129" w:rsidRPr="00E610BF" w:rsidRDefault="00FB5E0C" w:rsidP="00E610BF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«</w:t>
      </w:r>
      <w:r w:rsidR="00544129" w:rsidRPr="00E610BF">
        <w:rPr>
          <w:color w:val="282828"/>
          <w:sz w:val="28"/>
          <w:szCs w:val="28"/>
        </w:rPr>
        <w:t>Навигатор поступления</w:t>
      </w:r>
      <w:r>
        <w:rPr>
          <w:color w:val="282828"/>
          <w:sz w:val="28"/>
          <w:szCs w:val="28"/>
        </w:rPr>
        <w:t>»</w:t>
      </w:r>
      <w:r w:rsidR="00544129" w:rsidRPr="00E610BF">
        <w:rPr>
          <w:color w:val="282828"/>
          <w:sz w:val="28"/>
          <w:szCs w:val="28"/>
        </w:rPr>
        <w:t xml:space="preserve"> – это уникальное образовательное пространство, включающее в себя: </w:t>
      </w:r>
    </w:p>
    <w:p w:rsidR="00E610BF" w:rsidRPr="00E610BF" w:rsidRDefault="00E610BF" w:rsidP="00E610BF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</w:p>
    <w:p w:rsidR="00544129" w:rsidRPr="00E610BF" w:rsidRDefault="00544129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 w:rsidRPr="00E610BF">
        <w:rPr>
          <w:color w:val="282828"/>
          <w:sz w:val="28"/>
          <w:szCs w:val="28"/>
        </w:rPr>
        <w:t>1.</w:t>
      </w:r>
      <w:r w:rsidRPr="00E610BF">
        <w:rPr>
          <w:rStyle w:val="apple-converted-space"/>
          <w:b/>
          <w:bCs/>
          <w:color w:val="282828"/>
          <w:sz w:val="28"/>
          <w:szCs w:val="28"/>
          <w:bdr w:val="none" w:sz="0" w:space="0" w:color="auto" w:frame="1"/>
        </w:rPr>
        <w:t> </w:t>
      </w:r>
      <w:r w:rsidRPr="00E610BF">
        <w:rPr>
          <w:rStyle w:val="a3"/>
          <w:color w:val="282828"/>
          <w:sz w:val="28"/>
          <w:szCs w:val="28"/>
          <w:bdr w:val="none" w:sz="0" w:space="0" w:color="auto" w:frame="1"/>
        </w:rPr>
        <w:t>Зону вузов: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color w:val="282828"/>
          <w:sz w:val="28"/>
          <w:szCs w:val="28"/>
        </w:rPr>
        <w:t>здесь представлены только лучшие вузы в соответствии с национальными и международными рейтингами. Вы увидите на Форуме российские и зарубежные вузы, чьи дипломы котируются работодателями на высшем уровне. </w:t>
      </w:r>
    </w:p>
    <w:p w:rsidR="00E610BF" w:rsidRPr="00E610BF" w:rsidRDefault="00E610B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</w:p>
    <w:p w:rsidR="00544129" w:rsidRPr="00E610BF" w:rsidRDefault="00544129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 w:rsidRPr="00E610BF">
        <w:rPr>
          <w:color w:val="282828"/>
          <w:sz w:val="28"/>
          <w:szCs w:val="28"/>
        </w:rPr>
        <w:t>2.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rStyle w:val="a3"/>
          <w:color w:val="282828"/>
          <w:sz w:val="28"/>
          <w:szCs w:val="28"/>
          <w:bdr w:val="none" w:sz="0" w:space="0" w:color="auto" w:frame="1"/>
        </w:rPr>
        <w:t>Зону тестирования: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color w:val="282828"/>
          <w:sz w:val="28"/>
          <w:szCs w:val="28"/>
        </w:rPr>
        <w:t>здесь старшеклассники и выпускники школы могут оценить свои реальные знания и уровень подготовки по предметам, необходимым для поступления в вузы, а также узнать, как быстро и эффективно повысить свой уровень подготовки. Здесь же предусмотрено диагностическое тестирование по международным экзаменам TOEFL и IELTS. </w:t>
      </w:r>
      <w:r w:rsidR="00E610BF" w:rsidRPr="00E610BF">
        <w:rPr>
          <w:color w:val="282828"/>
          <w:sz w:val="28"/>
          <w:szCs w:val="28"/>
        </w:rPr>
        <w:br/>
      </w:r>
    </w:p>
    <w:p w:rsidR="00544129" w:rsidRPr="00E610BF" w:rsidRDefault="00544129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 w:rsidRPr="00E610BF">
        <w:rPr>
          <w:color w:val="282828"/>
          <w:sz w:val="28"/>
          <w:szCs w:val="28"/>
        </w:rPr>
        <w:t>3.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rStyle w:val="a3"/>
          <w:color w:val="282828"/>
          <w:sz w:val="28"/>
          <w:szCs w:val="28"/>
          <w:bdr w:val="none" w:sz="0" w:space="0" w:color="auto" w:frame="1"/>
        </w:rPr>
        <w:t>Зону профориентации: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color w:val="282828"/>
          <w:sz w:val="28"/>
          <w:szCs w:val="28"/>
        </w:rPr>
        <w:t>здесь можно вместе с психологами и специалистами по профориентации выбрать профессию и направление обучения, которые подходят именно Вам.</w:t>
      </w:r>
      <w:r w:rsidR="00E610BF" w:rsidRPr="00E610BF">
        <w:rPr>
          <w:color w:val="282828"/>
          <w:sz w:val="28"/>
          <w:szCs w:val="28"/>
        </w:rPr>
        <w:br/>
      </w:r>
      <w:r w:rsidRPr="00E610BF">
        <w:rPr>
          <w:color w:val="282828"/>
          <w:sz w:val="28"/>
          <w:szCs w:val="28"/>
        </w:rPr>
        <w:t> </w:t>
      </w:r>
    </w:p>
    <w:p w:rsidR="00544129" w:rsidRPr="00E610BF" w:rsidRDefault="00544129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 w:rsidRPr="00E610BF">
        <w:rPr>
          <w:color w:val="282828"/>
          <w:sz w:val="28"/>
          <w:szCs w:val="28"/>
        </w:rPr>
        <w:t>5.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rStyle w:val="a3"/>
          <w:color w:val="282828"/>
          <w:sz w:val="28"/>
          <w:szCs w:val="28"/>
          <w:bdr w:val="none" w:sz="0" w:space="0" w:color="auto" w:frame="1"/>
        </w:rPr>
        <w:t>Зону консультаций и лекций для родителей: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color w:val="282828"/>
          <w:sz w:val="28"/>
          <w:szCs w:val="28"/>
        </w:rPr>
        <w:t>здесь родители старшеклассников смогут узнать, как помочь ребенку при подготовке в самый ответственный год, как мотивировать его учиться и как помочь ему выбрать вуз и специальность, при этом не навязывая свое мнение. Также будет возможность пообщаться с юристами по вопросам военной кафедры и призыва в армию. </w:t>
      </w:r>
      <w:r w:rsidR="00E610BF" w:rsidRPr="00E610BF">
        <w:rPr>
          <w:color w:val="282828"/>
          <w:sz w:val="28"/>
          <w:szCs w:val="28"/>
        </w:rPr>
        <w:br/>
      </w:r>
    </w:p>
    <w:p w:rsidR="00544129" w:rsidRPr="00E610BF" w:rsidRDefault="00544129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 w:rsidRPr="00E610BF">
        <w:rPr>
          <w:color w:val="282828"/>
          <w:sz w:val="28"/>
          <w:szCs w:val="28"/>
        </w:rPr>
        <w:t>6.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rStyle w:val="a3"/>
          <w:color w:val="282828"/>
          <w:sz w:val="28"/>
          <w:szCs w:val="28"/>
          <w:bdr w:val="none" w:sz="0" w:space="0" w:color="auto" w:frame="1"/>
        </w:rPr>
        <w:t>Три зала лекций от лучших спикеров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color w:val="282828"/>
          <w:sz w:val="28"/>
          <w:szCs w:val="28"/>
        </w:rPr>
        <w:t>и экспертов ЕГЭ, представителей органов государственной власти, приемных комиссий вузов, специалистов по профориентации и зарубежному образованию. </w:t>
      </w:r>
    </w:p>
    <w:p w:rsidR="00544129" w:rsidRPr="00E610BF" w:rsidRDefault="00E610BF" w:rsidP="00544129">
      <w:pPr>
        <w:pStyle w:val="ms-rteelement-p"/>
        <w:shd w:val="clear" w:color="auto" w:fill="FFFFFF"/>
        <w:spacing w:before="0" w:beforeAutospacing="0" w:after="270" w:afterAutospacing="0" w:line="300" w:lineRule="atLeast"/>
        <w:rPr>
          <w:color w:val="282828"/>
          <w:sz w:val="28"/>
          <w:szCs w:val="28"/>
        </w:rPr>
      </w:pPr>
      <w:r w:rsidRPr="00E610BF">
        <w:rPr>
          <w:color w:val="282828"/>
          <w:sz w:val="28"/>
          <w:szCs w:val="28"/>
        </w:rPr>
        <w:br/>
      </w:r>
      <w:r w:rsidR="00544129" w:rsidRPr="00E610BF">
        <w:rPr>
          <w:color w:val="282828"/>
          <w:sz w:val="28"/>
          <w:szCs w:val="28"/>
        </w:rPr>
        <w:t>А также зон</w:t>
      </w:r>
      <w:r w:rsidRPr="00E610BF">
        <w:rPr>
          <w:color w:val="282828"/>
          <w:sz w:val="28"/>
          <w:szCs w:val="28"/>
        </w:rPr>
        <w:t>ы</w:t>
      </w:r>
      <w:r w:rsidR="00544129" w:rsidRPr="00E610BF">
        <w:rPr>
          <w:color w:val="282828"/>
          <w:sz w:val="28"/>
          <w:szCs w:val="28"/>
        </w:rPr>
        <w:t xml:space="preserve"> отдыха, фото</w:t>
      </w:r>
      <w:r w:rsidRPr="00E610BF">
        <w:rPr>
          <w:color w:val="282828"/>
          <w:sz w:val="28"/>
          <w:szCs w:val="28"/>
        </w:rPr>
        <w:t xml:space="preserve">, </w:t>
      </w:r>
      <w:r w:rsidR="00544129" w:rsidRPr="00E610BF">
        <w:rPr>
          <w:color w:val="282828"/>
          <w:sz w:val="28"/>
          <w:szCs w:val="28"/>
        </w:rPr>
        <w:t>конкурс</w:t>
      </w:r>
      <w:r w:rsidRPr="00E610BF">
        <w:rPr>
          <w:color w:val="282828"/>
          <w:sz w:val="28"/>
          <w:szCs w:val="28"/>
        </w:rPr>
        <w:t>ные площадки</w:t>
      </w:r>
      <w:r w:rsidR="00544129" w:rsidRPr="00E610BF">
        <w:rPr>
          <w:color w:val="282828"/>
          <w:sz w:val="28"/>
          <w:szCs w:val="28"/>
        </w:rPr>
        <w:t>, научные шоу и многое другое!!! </w:t>
      </w:r>
    </w:p>
    <w:p w:rsidR="001D7A1F" w:rsidRPr="00E610BF" w:rsidRDefault="001D7A1F" w:rsidP="001D7A1F">
      <w:pPr>
        <w:pStyle w:val="ms-rteelement-p"/>
        <w:shd w:val="clear" w:color="auto" w:fill="FFFFFF"/>
        <w:spacing w:before="0" w:beforeAutospacing="0" w:after="270" w:afterAutospacing="0" w:line="300" w:lineRule="atLeast"/>
        <w:rPr>
          <w:color w:val="282828"/>
          <w:sz w:val="28"/>
          <w:szCs w:val="28"/>
        </w:rPr>
      </w:pPr>
      <w:r w:rsidRPr="00E610BF">
        <w:rPr>
          <w:color w:val="282828"/>
          <w:sz w:val="28"/>
          <w:szCs w:val="28"/>
        </w:rPr>
        <w:t xml:space="preserve">На выставке </w:t>
      </w:r>
      <w:r w:rsidRPr="00E610BF">
        <w:rPr>
          <w:color w:val="282828"/>
          <w:sz w:val="28"/>
          <w:szCs w:val="28"/>
        </w:rPr>
        <w:t>можно будет</w:t>
      </w:r>
      <w:r w:rsidRPr="00E610BF">
        <w:rPr>
          <w:color w:val="282828"/>
          <w:sz w:val="28"/>
          <w:szCs w:val="28"/>
        </w:rPr>
        <w:t xml:space="preserve"> пообщаться с представителями </w:t>
      </w:r>
      <w:r w:rsidR="00FB5E0C">
        <w:rPr>
          <w:color w:val="282828"/>
          <w:sz w:val="28"/>
          <w:szCs w:val="28"/>
        </w:rPr>
        <w:t>ГУАП</w:t>
      </w:r>
      <w:r w:rsidRPr="00E610BF">
        <w:rPr>
          <w:color w:val="282828"/>
          <w:sz w:val="28"/>
          <w:szCs w:val="28"/>
        </w:rPr>
        <w:t>, узнать наиболее актуальную информацию о правилах поступления, получить консультации по всем интересующим Вас вопросам.</w:t>
      </w:r>
      <w:r w:rsidRPr="00E610BF">
        <w:rPr>
          <w:rStyle w:val="apple-converted-space"/>
          <w:color w:val="282828"/>
          <w:sz w:val="28"/>
          <w:szCs w:val="28"/>
        </w:rPr>
        <w:t> </w:t>
      </w:r>
    </w:p>
    <w:p w:rsidR="00544129" w:rsidRPr="00E610BF" w:rsidRDefault="00544129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 w:rsidRPr="00E610BF">
        <w:rPr>
          <w:rStyle w:val="a3"/>
          <w:color w:val="282828"/>
          <w:sz w:val="28"/>
          <w:szCs w:val="28"/>
          <w:bdr w:val="none" w:sz="0" w:space="0" w:color="auto" w:frame="1"/>
        </w:rPr>
        <w:t>Как стать посетителем выставки?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color w:val="282828"/>
          <w:sz w:val="28"/>
          <w:szCs w:val="28"/>
        </w:rPr>
        <w:t>Всё очень просто: нужно пройти регистрацию и получить бесплатный пригласительный билет по ссылке</w:t>
      </w:r>
      <w:r w:rsidR="00CA0761" w:rsidRPr="00E610BF">
        <w:rPr>
          <w:color w:val="282828"/>
          <w:sz w:val="28"/>
          <w:szCs w:val="28"/>
        </w:rPr>
        <w:t xml:space="preserve"> </w:t>
      </w:r>
    </w:p>
    <w:p w:rsidR="00E610BF" w:rsidRPr="00E610BF" w:rsidRDefault="00E610B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</w:p>
    <w:p w:rsidR="00E610BF" w:rsidRPr="00E610BF" w:rsidRDefault="00E610B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hyperlink r:id="rId4" w:history="1">
        <w:r w:rsidRPr="00E610BF">
          <w:rPr>
            <w:rStyle w:val="a4"/>
            <w:sz w:val="28"/>
            <w:szCs w:val="28"/>
          </w:rPr>
          <w:t>http://spb.propostuplenie.ru/?utm_source=partners&amp;utm_medium=affliate&amp;utm_term=20170110_navigator_vuzy&amp;utm_campaign=guap</w:t>
        </w:r>
      </w:hyperlink>
    </w:p>
    <w:p w:rsidR="00E610BF" w:rsidRPr="00E610BF" w:rsidRDefault="00E610BF" w:rsidP="00544129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</w:p>
    <w:p w:rsidR="00E610BF" w:rsidRPr="00E610BF" w:rsidRDefault="00E610BF" w:rsidP="00E610BF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 w:rsidRPr="00E610BF">
        <w:rPr>
          <w:b/>
          <w:color w:val="282828"/>
          <w:sz w:val="28"/>
          <w:szCs w:val="28"/>
        </w:rPr>
        <w:t>Выставка пройдет</w:t>
      </w:r>
      <w:r w:rsidRPr="00E610BF">
        <w:rPr>
          <w:color w:val="282828"/>
          <w:sz w:val="28"/>
          <w:szCs w:val="28"/>
        </w:rPr>
        <w:t xml:space="preserve"> в гостинице «Прибалтийская» по</w:t>
      </w:r>
      <w:r w:rsidRPr="00E610BF">
        <w:rPr>
          <w:color w:val="282828"/>
          <w:sz w:val="28"/>
          <w:szCs w:val="28"/>
        </w:rPr>
        <w:t xml:space="preserve"> адресу: ул</w:t>
      </w:r>
      <w:r w:rsidRPr="00E610BF">
        <w:rPr>
          <w:color w:val="282828"/>
          <w:sz w:val="28"/>
          <w:szCs w:val="28"/>
        </w:rPr>
        <w:t xml:space="preserve">ица Кораблестроителей, дом </w:t>
      </w:r>
      <w:r w:rsidRPr="00E610BF">
        <w:rPr>
          <w:color w:val="282828"/>
          <w:sz w:val="28"/>
          <w:szCs w:val="28"/>
        </w:rPr>
        <w:t>14</w:t>
      </w:r>
      <w:r w:rsidRPr="00E610BF">
        <w:rPr>
          <w:color w:val="282828"/>
          <w:sz w:val="28"/>
          <w:szCs w:val="28"/>
        </w:rPr>
        <w:t xml:space="preserve"> (станция</w:t>
      </w:r>
      <w:r w:rsidRPr="00E610BF">
        <w:rPr>
          <w:color w:val="282828"/>
          <w:sz w:val="28"/>
          <w:szCs w:val="28"/>
        </w:rPr>
        <w:t xml:space="preserve"> метро «Приморская»)</w:t>
      </w:r>
    </w:p>
    <w:p w:rsidR="00E610BF" w:rsidRPr="00E610BF" w:rsidRDefault="00E610BF" w:rsidP="00E610BF">
      <w:pPr>
        <w:pStyle w:val="ms-rteelement-p"/>
        <w:shd w:val="clear" w:color="auto" w:fill="FFFFFF"/>
        <w:spacing w:before="0" w:beforeAutospacing="0" w:after="0" w:afterAutospacing="0" w:line="300" w:lineRule="atLeast"/>
        <w:rPr>
          <w:rStyle w:val="a3"/>
          <w:color w:val="282828"/>
          <w:sz w:val="28"/>
          <w:szCs w:val="28"/>
          <w:bdr w:val="none" w:sz="0" w:space="0" w:color="auto" w:frame="1"/>
        </w:rPr>
      </w:pPr>
    </w:p>
    <w:p w:rsidR="00E610BF" w:rsidRPr="00E610BF" w:rsidRDefault="00E610BF" w:rsidP="00E610BF">
      <w:pPr>
        <w:pStyle w:val="ms-rteelement-p"/>
        <w:shd w:val="clear" w:color="auto" w:fill="FFFFFF"/>
        <w:spacing w:before="0" w:beforeAutospacing="0" w:after="0" w:afterAutospacing="0" w:line="300" w:lineRule="atLeast"/>
        <w:rPr>
          <w:color w:val="282828"/>
          <w:sz w:val="28"/>
          <w:szCs w:val="28"/>
        </w:rPr>
      </w:pPr>
      <w:r w:rsidRPr="00E610BF">
        <w:rPr>
          <w:rStyle w:val="a3"/>
          <w:color w:val="282828"/>
          <w:sz w:val="28"/>
          <w:szCs w:val="28"/>
          <w:bdr w:val="none" w:sz="0" w:space="0" w:color="auto" w:frame="1"/>
        </w:rPr>
        <w:t>Время работы</w:t>
      </w:r>
      <w:r w:rsidRPr="00E610BF">
        <w:rPr>
          <w:rStyle w:val="a3"/>
          <w:color w:val="282828"/>
          <w:sz w:val="28"/>
          <w:szCs w:val="28"/>
          <w:bdr w:val="none" w:sz="0" w:space="0" w:color="auto" w:frame="1"/>
        </w:rPr>
        <w:t xml:space="preserve"> выставки</w:t>
      </w:r>
      <w:r w:rsidRPr="00E610BF">
        <w:rPr>
          <w:rStyle w:val="a3"/>
          <w:color w:val="282828"/>
          <w:sz w:val="28"/>
          <w:szCs w:val="28"/>
          <w:bdr w:val="none" w:sz="0" w:space="0" w:color="auto" w:frame="1"/>
        </w:rPr>
        <w:t>:</w:t>
      </w:r>
      <w:r w:rsidRPr="00E610BF">
        <w:rPr>
          <w:rStyle w:val="apple-converted-space"/>
          <w:color w:val="282828"/>
          <w:sz w:val="28"/>
          <w:szCs w:val="28"/>
        </w:rPr>
        <w:t> </w:t>
      </w:r>
      <w:r w:rsidRPr="00E610BF">
        <w:rPr>
          <w:color w:val="282828"/>
          <w:sz w:val="28"/>
          <w:szCs w:val="28"/>
        </w:rPr>
        <w:t>с 10 до 18 часов. </w:t>
      </w:r>
    </w:p>
    <w:p w:rsidR="00E610BF" w:rsidRDefault="00E610BF"/>
    <w:sectPr w:rsidR="00E6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29"/>
    <w:rsid w:val="001D7A1F"/>
    <w:rsid w:val="00544129"/>
    <w:rsid w:val="005C0789"/>
    <w:rsid w:val="006250B3"/>
    <w:rsid w:val="00CA0761"/>
    <w:rsid w:val="00E610BF"/>
    <w:rsid w:val="00E70674"/>
    <w:rsid w:val="00F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803F-CFB7-42F6-B8E5-FCDD9335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-rteelement-p">
    <w:name w:val="ms-rteelement-p"/>
    <w:basedOn w:val="a"/>
    <w:rsid w:val="0054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4129"/>
  </w:style>
  <w:style w:type="character" w:styleId="a3">
    <w:name w:val="Strong"/>
    <w:basedOn w:val="a0"/>
    <w:uiPriority w:val="22"/>
    <w:qFormat/>
    <w:rsid w:val="00544129"/>
    <w:rPr>
      <w:b/>
      <w:bCs/>
    </w:rPr>
  </w:style>
  <w:style w:type="character" w:styleId="a4">
    <w:name w:val="Hyperlink"/>
    <w:basedOn w:val="a0"/>
    <w:uiPriority w:val="99"/>
    <w:unhideWhenUsed/>
    <w:rsid w:val="00544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b.propostuplenie.ru/?utm_source=partners&amp;utm_medium=affliate&amp;utm_term=20170110_navigator_vuzy&amp;utm_campaign=gu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323</Words>
  <Characters>2300</Characters>
  <Application>Microsoft Office Word</Application>
  <DocSecurity>0</DocSecurity>
  <Lines>36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3</cp:revision>
  <dcterms:created xsi:type="dcterms:W3CDTF">2017-01-12T11:19:00Z</dcterms:created>
  <dcterms:modified xsi:type="dcterms:W3CDTF">2017-01-12T12:39:00Z</dcterms:modified>
</cp:coreProperties>
</file>