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41" w:rsidRPr="00001541" w:rsidRDefault="00001541" w:rsidP="00643EC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color w:val="505656"/>
          <w:lang w:eastAsia="ru-RU"/>
        </w:rPr>
      </w:pPr>
      <w:r w:rsidRPr="00001541">
        <w:rPr>
          <w:rFonts w:eastAsia="Times New Roman"/>
          <w:bCs/>
          <w:color w:val="505656"/>
          <w:lang w:eastAsia="ru-RU"/>
        </w:rPr>
        <w:t>16.03.2017</w:t>
      </w:r>
    </w:p>
    <w:p w:rsidR="00643ECD" w:rsidRPr="00643ECD" w:rsidRDefault="00643ECD" w:rsidP="00643EC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505656"/>
          <w:lang w:eastAsia="ru-RU"/>
        </w:rPr>
      </w:pPr>
      <w:r w:rsidRPr="00643ECD">
        <w:rPr>
          <w:rFonts w:eastAsia="Times New Roman"/>
          <w:b/>
          <w:bCs/>
          <w:color w:val="505656"/>
          <w:lang w:eastAsia="ru-RU"/>
        </w:rPr>
        <w:t>Заголовок:</w:t>
      </w:r>
    </w:p>
    <w:p w:rsidR="00001541" w:rsidRDefault="00A11291" w:rsidP="00173D37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r>
        <w:rPr>
          <w:rFonts w:eastAsia="Times New Roman"/>
          <w:bCs/>
          <w:color w:val="505656"/>
          <w:lang w:eastAsia="ru-RU"/>
        </w:rPr>
        <w:t xml:space="preserve">Факультет дополнительного профессионального образования </w:t>
      </w:r>
      <w:r w:rsidR="00643ECD" w:rsidRPr="00643ECD">
        <w:rPr>
          <w:rFonts w:eastAsia="Times New Roman"/>
          <w:bCs/>
          <w:color w:val="505656"/>
          <w:lang w:eastAsia="ru-RU"/>
        </w:rPr>
        <w:t xml:space="preserve">ГУАП на </w:t>
      </w:r>
      <w:r w:rsidR="00643ECD" w:rsidRPr="00643ECD">
        <w:t>Международном форуме труда</w:t>
      </w:r>
      <w:r w:rsidR="00173D37">
        <w:t>.</w:t>
      </w:r>
      <w:r w:rsidR="00001541">
        <w:t xml:space="preserve"> </w:t>
      </w:r>
      <w:r w:rsidR="00173D37">
        <w:t xml:space="preserve"> </w:t>
      </w:r>
    </w:p>
    <w:bookmarkEnd w:id="0"/>
    <w:p w:rsidR="00643ECD" w:rsidRPr="00643ECD" w:rsidRDefault="00643ECD" w:rsidP="00643EC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505656"/>
          <w:lang w:eastAsia="ru-RU"/>
        </w:rPr>
      </w:pPr>
      <w:r w:rsidRPr="00643ECD">
        <w:rPr>
          <w:rFonts w:eastAsia="Times New Roman"/>
          <w:b/>
          <w:color w:val="505656"/>
          <w:lang w:eastAsia="ru-RU"/>
        </w:rPr>
        <w:t>Анонс:</w:t>
      </w:r>
    </w:p>
    <w:p w:rsidR="00643ECD" w:rsidRPr="00643ECD" w:rsidRDefault="00643ECD" w:rsidP="00643ECD">
      <w:pPr>
        <w:shd w:val="clear" w:color="auto" w:fill="FFFFFF"/>
        <w:spacing w:before="100" w:beforeAutospacing="1" w:after="100" w:afterAutospacing="1" w:line="240" w:lineRule="auto"/>
      </w:pPr>
      <w:r w:rsidRPr="00643ECD">
        <w:rPr>
          <w:rFonts w:eastAsia="Times New Roman"/>
          <w:color w:val="505656"/>
          <w:lang w:eastAsia="ru-RU"/>
        </w:rPr>
        <w:t xml:space="preserve">16 марта в рамках </w:t>
      </w:r>
      <w:r w:rsidRPr="00643ECD">
        <w:t xml:space="preserve">Санкт-Петербургского Международного форума труда состоялся Круглый стол на тему "Кадровое обеспечение промышленного роста". </w:t>
      </w:r>
    </w:p>
    <w:p w:rsidR="00643ECD" w:rsidRPr="00643ECD" w:rsidRDefault="00643ECD" w:rsidP="00643ECD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643ECD">
        <w:rPr>
          <w:b/>
        </w:rPr>
        <w:t>Текст новости:</w:t>
      </w:r>
    </w:p>
    <w:p w:rsidR="00643ECD" w:rsidRPr="00643ECD" w:rsidRDefault="00643ECD" w:rsidP="00643ECD">
      <w:pPr>
        <w:rPr>
          <w:color w:val="505656"/>
          <w:shd w:val="clear" w:color="auto" w:fill="FFFFFF"/>
        </w:rPr>
      </w:pPr>
      <w:r w:rsidRPr="00643ECD">
        <w:rPr>
          <w:color w:val="505656"/>
          <w:shd w:val="clear" w:color="auto" w:fill="FFFFFF"/>
        </w:rPr>
        <w:t>Одна из важнейших задач социально-экономического развития хозяйственного комплекса  - рациональное использование трудовых ресурсов. Для решения этой задачи требуется объективная оценка трудовых ресурсов, потребностей хозяйственного комплекса в рабочей силе и путей наиболее эффективного и полного использования их.</w:t>
      </w:r>
    </w:p>
    <w:p w:rsidR="00643ECD" w:rsidRPr="00643ECD" w:rsidRDefault="00643ECD" w:rsidP="00643ECD">
      <w:r>
        <w:rPr>
          <w:color w:val="505656"/>
          <w:shd w:val="clear" w:color="auto" w:fill="FFFFFF"/>
        </w:rPr>
        <w:t>Именно э</w:t>
      </w:r>
      <w:r w:rsidRPr="00643ECD">
        <w:rPr>
          <w:color w:val="505656"/>
          <w:shd w:val="clear" w:color="auto" w:fill="FFFFFF"/>
        </w:rPr>
        <w:t>тим</w:t>
      </w:r>
      <w:r>
        <w:rPr>
          <w:color w:val="505656"/>
          <w:shd w:val="clear" w:color="auto" w:fill="FFFFFF"/>
        </w:rPr>
        <w:t xml:space="preserve"> важнейшим</w:t>
      </w:r>
      <w:r w:rsidRPr="00643ECD">
        <w:rPr>
          <w:color w:val="505656"/>
          <w:shd w:val="clear" w:color="auto" w:fill="FFFFFF"/>
        </w:rPr>
        <w:t xml:space="preserve"> вопросам на </w:t>
      </w:r>
      <w:r w:rsidRPr="00643ECD">
        <w:t xml:space="preserve">Санкт-Петербургском Международном форуме труда </w:t>
      </w:r>
      <w:r>
        <w:t xml:space="preserve">и </w:t>
      </w:r>
      <w:r w:rsidRPr="00643ECD">
        <w:t xml:space="preserve">был посвящен отдельный Круглый стол, работой которого руководил </w:t>
      </w:r>
      <w:r w:rsidRPr="00643ECD">
        <w:rPr>
          <w:rFonts w:eastAsia="Times New Roman"/>
          <w:color w:val="505656"/>
          <w:shd w:val="clear" w:color="auto" w:fill="FFFFFF"/>
          <w:lang w:eastAsia="ru-RU"/>
        </w:rPr>
        <w:t xml:space="preserve">председатель Комитета по труду и занятости населения Санкт-Петербурга </w:t>
      </w:r>
      <w:r w:rsidRPr="00643ECD">
        <w:rPr>
          <w:rFonts w:eastAsia="Times New Roman"/>
          <w:bCs/>
          <w:color w:val="505656"/>
          <w:shd w:val="clear" w:color="auto" w:fill="FFFFFF"/>
          <w:lang w:eastAsia="ru-RU"/>
        </w:rPr>
        <w:t xml:space="preserve">Дмитрий Семенович </w:t>
      </w:r>
      <w:proofErr w:type="spellStart"/>
      <w:r w:rsidRPr="00643ECD">
        <w:rPr>
          <w:rFonts w:eastAsia="Times New Roman"/>
          <w:bCs/>
          <w:color w:val="505656"/>
          <w:shd w:val="clear" w:color="auto" w:fill="FFFFFF"/>
          <w:lang w:eastAsia="ru-RU"/>
        </w:rPr>
        <w:t>Чернейко</w:t>
      </w:r>
      <w:proofErr w:type="spellEnd"/>
      <w:r>
        <w:rPr>
          <w:rFonts w:eastAsia="Times New Roman"/>
          <w:bCs/>
          <w:color w:val="505656"/>
          <w:shd w:val="clear" w:color="auto" w:fill="FFFFFF"/>
          <w:lang w:eastAsia="ru-RU"/>
        </w:rPr>
        <w:t>.</w:t>
      </w:r>
    </w:p>
    <w:p w:rsidR="00AF242A" w:rsidRDefault="00643ECD" w:rsidP="00643ECD">
      <w:pPr>
        <w:rPr>
          <w:rFonts w:asciiTheme="minorHAnsi" w:hAnsiTheme="minorHAnsi"/>
          <w:color w:val="505656"/>
          <w:shd w:val="clear" w:color="auto" w:fill="FFFFFF"/>
        </w:rPr>
      </w:pPr>
      <w:r w:rsidRPr="00643ECD">
        <w:t xml:space="preserve">Декан факультета </w:t>
      </w:r>
      <w:r w:rsidRPr="00643ECD">
        <w:rPr>
          <w:rFonts w:eastAsia="Times New Roman"/>
          <w:color w:val="505656"/>
          <w:lang w:eastAsia="ru-RU"/>
        </w:rPr>
        <w:t xml:space="preserve">дополнительного профессионального образования ГУАП </w:t>
      </w:r>
      <w:r w:rsidRPr="00643ECD">
        <w:rPr>
          <w:rFonts w:eastAsia="Times New Roman"/>
          <w:bCs/>
          <w:color w:val="505656"/>
          <w:lang w:eastAsia="ru-RU"/>
        </w:rPr>
        <w:t>Александра Михайловна Мельниченко выступила на этом Круглом столе с докладом "Актуальные направления развития дополнительного профессионального образования"</w:t>
      </w:r>
      <w:r w:rsidRPr="00643ECD">
        <w:rPr>
          <w:rFonts w:eastAsia="Times New Roman"/>
          <w:bCs/>
          <w:color w:val="505656"/>
          <w:lang w:eastAsia="ru-RU"/>
        </w:rPr>
        <w:br/>
      </w:r>
    </w:p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1E20"/>
    <w:multiLevelType w:val="multilevel"/>
    <w:tmpl w:val="B5F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CD"/>
    <w:rsid w:val="00001541"/>
    <w:rsid w:val="00173D37"/>
    <w:rsid w:val="00643ECD"/>
    <w:rsid w:val="007D6F2B"/>
    <w:rsid w:val="00A11291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643EC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E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43ECD"/>
    <w:rPr>
      <w:rFonts w:eastAsia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ECD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643EC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E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43ECD"/>
    <w:rPr>
      <w:rFonts w:eastAsia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ECD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2017-03-17T12:49:00Z</dcterms:created>
  <dcterms:modified xsi:type="dcterms:W3CDTF">2017-03-20T09:14:00Z</dcterms:modified>
</cp:coreProperties>
</file>