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2E" w:rsidRDefault="00380D2E" w:rsidP="004D5546">
      <w:pPr>
        <w:rPr>
          <w:rFonts w:ascii="Times New Roman" w:hAnsi="Times New Roman" w:cs="Times New Roman"/>
          <w:b/>
          <w:sz w:val="24"/>
          <w:szCs w:val="24"/>
        </w:rPr>
      </w:pPr>
      <w:r w:rsidRPr="00380D2E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380D2E" w:rsidRPr="00380D2E" w:rsidRDefault="00380D2E" w:rsidP="004D5546">
      <w:pPr>
        <w:rPr>
          <w:rFonts w:ascii="Times New Roman" w:hAnsi="Times New Roman" w:cs="Times New Roman"/>
          <w:sz w:val="24"/>
          <w:szCs w:val="24"/>
        </w:rPr>
      </w:pPr>
      <w:r w:rsidRPr="00380D2E">
        <w:rPr>
          <w:rFonts w:ascii="Times New Roman" w:hAnsi="Times New Roman" w:cs="Times New Roman"/>
          <w:sz w:val="24"/>
          <w:szCs w:val="24"/>
        </w:rPr>
        <w:t>Со студентами ГУАП провели открытый диалог о работе «Цифровых кафедр»</w:t>
      </w:r>
    </w:p>
    <w:p w:rsidR="00380D2E" w:rsidRDefault="00380D2E" w:rsidP="004D5546">
      <w:pPr>
        <w:rPr>
          <w:rFonts w:ascii="Times New Roman" w:hAnsi="Times New Roman" w:cs="Times New Roman"/>
          <w:b/>
          <w:sz w:val="24"/>
          <w:szCs w:val="24"/>
        </w:rPr>
      </w:pPr>
      <w:r w:rsidRPr="00380D2E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380D2E" w:rsidRDefault="00380D2E" w:rsidP="004D5546">
      <w:pPr>
        <w:jc w:val="both"/>
        <w:rPr>
          <w:rFonts w:ascii="Times New Roman" w:hAnsi="Times New Roman" w:cs="Times New Roman"/>
          <w:sz w:val="24"/>
          <w:szCs w:val="24"/>
        </w:rPr>
      </w:pPr>
      <w:r w:rsidRPr="0087660B">
        <w:rPr>
          <w:rFonts w:ascii="Times New Roman" w:hAnsi="Times New Roman" w:cs="Times New Roman"/>
          <w:sz w:val="24"/>
          <w:szCs w:val="24"/>
        </w:rPr>
        <w:t>Факультет 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60B">
        <w:rPr>
          <w:rFonts w:ascii="Times New Roman" w:hAnsi="Times New Roman" w:cs="Times New Roman"/>
          <w:sz w:val="24"/>
          <w:szCs w:val="24"/>
        </w:rPr>
        <w:t>профессионального образования ГУАП вместе с преподавателями программ обучения в рамках «Цифровых кафедр» пригла</w:t>
      </w:r>
      <w:r>
        <w:rPr>
          <w:rFonts w:ascii="Times New Roman" w:hAnsi="Times New Roman" w:cs="Times New Roman"/>
          <w:sz w:val="24"/>
          <w:szCs w:val="24"/>
        </w:rPr>
        <w:t>сил студентов вуза</w:t>
      </w:r>
      <w:r w:rsidRPr="0087660B">
        <w:rPr>
          <w:rFonts w:ascii="Times New Roman" w:hAnsi="Times New Roman" w:cs="Times New Roman"/>
          <w:sz w:val="24"/>
          <w:szCs w:val="24"/>
        </w:rPr>
        <w:t xml:space="preserve"> на очный Открытый диало</w:t>
      </w:r>
      <w:r>
        <w:rPr>
          <w:rFonts w:ascii="Times New Roman" w:hAnsi="Times New Roman" w:cs="Times New Roman"/>
          <w:sz w:val="24"/>
          <w:szCs w:val="24"/>
        </w:rPr>
        <w:t>г</w:t>
      </w:r>
      <w:r w:rsidR="00647F8B">
        <w:rPr>
          <w:rFonts w:ascii="Times New Roman" w:hAnsi="Times New Roman" w:cs="Times New Roman"/>
          <w:sz w:val="24"/>
          <w:szCs w:val="24"/>
        </w:rPr>
        <w:t>, где они смогли задать интересующие вопросы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0D2E" w:rsidRDefault="00380D2E" w:rsidP="004D5546">
      <w:pPr>
        <w:rPr>
          <w:rFonts w:ascii="Times New Roman" w:hAnsi="Times New Roman" w:cs="Times New Roman"/>
          <w:b/>
          <w:sz w:val="24"/>
          <w:szCs w:val="24"/>
        </w:rPr>
      </w:pPr>
      <w:r w:rsidRPr="00380D2E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6011B4" w:rsidRDefault="005B340D" w:rsidP="004D5546">
      <w:pPr>
        <w:pStyle w:val="a4"/>
        <w:shd w:val="clear" w:color="auto" w:fill="FFFFFF"/>
        <w:spacing w:line="276" w:lineRule="auto"/>
        <w:jc w:val="both"/>
      </w:pPr>
      <w:r w:rsidRPr="005B340D">
        <w:t>В сентябре 2022 года ФДПО ГУАП запус</w:t>
      </w:r>
      <w:r w:rsidR="006011B4">
        <w:t>тил</w:t>
      </w:r>
      <w:r w:rsidRPr="005B340D">
        <w:t xml:space="preserve"> программы обучения в рамках проекта «Цифровые кафедры» программы стратегического академического лидерства «Приоритет 2030»</w:t>
      </w:r>
      <w:r>
        <w:t xml:space="preserve">. </w:t>
      </w:r>
    </w:p>
    <w:p w:rsidR="005B340D" w:rsidRDefault="005B340D" w:rsidP="004D5546">
      <w:pPr>
        <w:pStyle w:val="a4"/>
        <w:shd w:val="clear" w:color="auto" w:fill="FFFFFF"/>
        <w:spacing w:line="276" w:lineRule="auto"/>
        <w:jc w:val="both"/>
      </w:pPr>
      <w:r w:rsidRPr="005B340D">
        <w:t xml:space="preserve">«Цифровые кафедры» </w:t>
      </w:r>
      <w:r w:rsidR="0062628B">
        <w:t>–</w:t>
      </w:r>
      <w:r w:rsidRPr="005B340D">
        <w:t xml:space="preserve"> это программы профессиональной переподготовки, предусмотренные федеральным проектом «Развитие кадрового потенциала ИТ-отрасли» нацпрограммы «Цифровая экономика Российской Федерации».</w:t>
      </w:r>
      <w:r w:rsidR="006011B4">
        <w:t xml:space="preserve"> </w:t>
      </w:r>
      <w:r w:rsidR="006011B4" w:rsidRPr="005B340D">
        <w:t>Проект направлен на освоение цифровых компетенций в области создания алгоритмов и программ, пригодных для практического применения, навыков использования и освоения цифровых технологий, необходимых для выполнения нового вида профессиональной деятельности.</w:t>
      </w:r>
      <w:r w:rsidR="006011B4">
        <w:t xml:space="preserve"> О</w:t>
      </w:r>
      <w:r>
        <w:t xml:space="preserve">бучение предусмотрено как для </w:t>
      </w:r>
      <w:r w:rsidRPr="005B340D">
        <w:t>студент</w:t>
      </w:r>
      <w:r>
        <w:t>ов</w:t>
      </w:r>
      <w:r w:rsidRPr="005B340D">
        <w:t xml:space="preserve"> IT-специальностей, так и </w:t>
      </w:r>
      <w:r>
        <w:t xml:space="preserve">для </w:t>
      </w:r>
      <w:r w:rsidRPr="005B340D">
        <w:t>все</w:t>
      </w:r>
      <w:r>
        <w:t>х</w:t>
      </w:r>
      <w:r w:rsidRPr="005B340D">
        <w:t xml:space="preserve"> остальны</w:t>
      </w:r>
      <w:r>
        <w:t>х</w:t>
      </w:r>
      <w:r w:rsidRPr="005B340D">
        <w:t xml:space="preserve">. </w:t>
      </w:r>
    </w:p>
    <w:p w:rsidR="006011B4" w:rsidRDefault="006011B4" w:rsidP="006011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LSHauss" w:hAnsi="ALSHauss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Была проведена большая работа по разработке образовательных программ. Порядка 2500 студентов нашего университета будут изучать предлагаемые дисциплины. Их преимуществом является то, что по окончании обучения они получат </w:t>
      </w:r>
      <w:r w:rsidRPr="0087660B">
        <w:rPr>
          <w:rFonts w:ascii="Times New Roman" w:hAnsi="Times New Roman" w:cs="Times New Roman"/>
          <w:sz w:val="24"/>
          <w:szCs w:val="24"/>
        </w:rPr>
        <w:t>помимо основного диплома еще и диплом о профпереподготовке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03BC5">
        <w:rPr>
          <w:rFonts w:ascii="Times New Roman" w:hAnsi="Times New Roman" w:cs="Times New Roman"/>
          <w:sz w:val="24"/>
          <w:szCs w:val="24"/>
        </w:rPr>
        <w:t>Важно то, что это обучение для студента бесплатное, главная задача – осваивать программу и получать знания. Думаю, понятно, насколько это расширяет возможности каждого обучающегося. Уверен</w:t>
      </w:r>
      <w:r>
        <w:rPr>
          <w:rFonts w:ascii="Times New Roman" w:hAnsi="Times New Roman" w:cs="Times New Roman"/>
          <w:sz w:val="24"/>
          <w:szCs w:val="24"/>
        </w:rPr>
        <w:t xml:space="preserve">, что проект даст серьезные результаты к концу этого </w:t>
      </w:r>
      <w:r w:rsidR="00E03BC5">
        <w:rPr>
          <w:rFonts w:ascii="Times New Roman" w:hAnsi="Times New Roman" w:cs="Times New Roman"/>
          <w:sz w:val="24"/>
          <w:szCs w:val="24"/>
        </w:rPr>
        <w:t>учебного года, – сказал, открывая встречу, Владислав Шишлаков,</w:t>
      </w:r>
      <w:r w:rsidR="00E03BC5" w:rsidRPr="00E03BC5">
        <w:rPr>
          <w:rFonts w:ascii="Times New Roman" w:hAnsi="Times New Roman" w:cs="Times New Roman"/>
          <w:sz w:val="24"/>
          <w:szCs w:val="24"/>
        </w:rPr>
        <w:t xml:space="preserve"> </w:t>
      </w:r>
      <w:r w:rsidR="00E03BC5">
        <w:rPr>
          <w:rFonts w:ascii="Times New Roman" w:hAnsi="Times New Roman" w:cs="Times New Roman"/>
          <w:sz w:val="24"/>
          <w:szCs w:val="24"/>
        </w:rPr>
        <w:t>проректор по образовательным технологиям и инновационной деятельности</w:t>
      </w:r>
      <w:r w:rsidR="0062628B">
        <w:rPr>
          <w:rFonts w:ascii="Times New Roman" w:hAnsi="Times New Roman" w:cs="Times New Roman"/>
          <w:sz w:val="24"/>
          <w:szCs w:val="24"/>
        </w:rPr>
        <w:t xml:space="preserve"> ГУАП</w:t>
      </w:r>
      <w:r w:rsidR="00E03BC5">
        <w:rPr>
          <w:rFonts w:ascii="Times New Roman" w:hAnsi="Times New Roman" w:cs="Times New Roman"/>
          <w:sz w:val="24"/>
          <w:szCs w:val="24"/>
        </w:rPr>
        <w:t>.</w:t>
      </w:r>
    </w:p>
    <w:p w:rsidR="00380D2E" w:rsidRDefault="00E03BC5" w:rsidP="003B6DC7">
      <w:pPr>
        <w:pStyle w:val="app-editor-paragraph"/>
        <w:shd w:val="clear" w:color="auto" w:fill="F0F5FA"/>
        <w:spacing w:line="250" w:lineRule="atLeast"/>
        <w:jc w:val="both"/>
      </w:pPr>
      <w:r>
        <w:rPr>
          <w:rFonts w:ascii="ALSHauss" w:hAnsi="ALSHauss"/>
        </w:rPr>
        <w:t xml:space="preserve">Одна из задач встречи – </w:t>
      </w:r>
      <w:r>
        <w:rPr>
          <w:rFonts w:ascii="ALSHauss" w:hAnsi="ALSHauss" w:hint="eastAsia"/>
        </w:rPr>
        <w:t>«</w:t>
      </w:r>
      <w:r>
        <w:rPr>
          <w:rFonts w:ascii="ALSHauss" w:hAnsi="ALSHauss"/>
        </w:rPr>
        <w:t>разложить по полочкам</w:t>
      </w:r>
      <w:r>
        <w:rPr>
          <w:rFonts w:ascii="ALSHauss" w:hAnsi="ALSHauss" w:hint="eastAsia"/>
        </w:rPr>
        <w:t>»</w:t>
      </w:r>
      <w:r>
        <w:rPr>
          <w:rFonts w:ascii="ALSHauss" w:hAnsi="ALSHauss"/>
        </w:rPr>
        <w:t xml:space="preserve"> всю информацию о реализации обучения </w:t>
      </w:r>
      <w:r w:rsidRPr="005B340D">
        <w:t>в рамках проекта «Цифровые кафедры»</w:t>
      </w:r>
      <w:r w:rsidR="003B6DC7">
        <w:t>. О том</w:t>
      </w:r>
      <w:r w:rsidR="00E06617">
        <w:t xml:space="preserve">, </w:t>
      </w:r>
      <w:r w:rsidR="003B6DC7">
        <w:t xml:space="preserve">по каким критериям формировали программы и отбирали студентов для участия, рассказала </w:t>
      </w:r>
      <w:r w:rsidR="00647F8B">
        <w:t>Александра Мельниченко, декан факультета дополнительного професс</w:t>
      </w:r>
      <w:r w:rsidR="00B12556">
        <w:t>и</w:t>
      </w:r>
      <w:r w:rsidR="00647F8B">
        <w:t xml:space="preserve">онального </w:t>
      </w:r>
      <w:r w:rsidR="00B12556">
        <w:t>образования ГУАП</w:t>
      </w:r>
      <w:r w:rsidR="003B6DC7">
        <w:t>.</w:t>
      </w:r>
    </w:p>
    <w:p w:rsidR="008C4931" w:rsidRDefault="003B6DC7" w:rsidP="00037F8A">
      <w:pPr>
        <w:pStyle w:val="a4"/>
        <w:shd w:val="clear" w:color="auto" w:fill="FFFFFF"/>
        <w:jc w:val="both"/>
      </w:pPr>
      <w:r>
        <w:t xml:space="preserve">– </w:t>
      </w:r>
      <w:r w:rsidR="00B2022F">
        <w:rPr>
          <w:shd w:val="clear" w:color="auto" w:fill="FFFFFF"/>
        </w:rPr>
        <w:t xml:space="preserve">Выстроены критерии, по которым мы формировали программы и отбирали студентов нашего вуза для обучения. </w:t>
      </w:r>
      <w:r w:rsidR="008C4931" w:rsidRPr="008C4931">
        <w:rPr>
          <w:shd w:val="clear" w:color="auto" w:fill="FFFFFF"/>
        </w:rPr>
        <w:t xml:space="preserve">Нами подготовлено </w:t>
      </w:r>
      <w:r w:rsidR="008C4931">
        <w:rPr>
          <w:shd w:val="clear" w:color="auto" w:fill="FFFFFF"/>
        </w:rPr>
        <w:t>семь</w:t>
      </w:r>
      <w:r w:rsidR="008C4931" w:rsidRPr="008C4931">
        <w:rPr>
          <w:shd w:val="clear" w:color="auto" w:fill="FFFFFF"/>
        </w:rPr>
        <w:t xml:space="preserve"> программ дополнительного профессионального образования: «Проектирование на FPGA», «Основы аналитики данных по отраслям», «Программирование на языке Python», «Основы Frontend-разработки», «Инженер по тестированию», «Основы тестирования ПО», «Введение в разработку корпоративных приложений на Java».</w:t>
      </w:r>
      <w:r w:rsidR="008C4931">
        <w:rPr>
          <w:shd w:val="clear" w:color="auto" w:fill="FFFFFF"/>
        </w:rPr>
        <w:t xml:space="preserve"> </w:t>
      </w:r>
      <w:r w:rsidR="00037F8A">
        <w:rPr>
          <w:shd w:val="clear" w:color="auto" w:fill="FFFFFF"/>
        </w:rPr>
        <w:t>Они ориентированы на с</w:t>
      </w:r>
      <w:r w:rsidR="00B2022F">
        <w:rPr>
          <w:shd w:val="clear" w:color="auto" w:fill="FFFFFF"/>
        </w:rPr>
        <w:t>тудент</w:t>
      </w:r>
      <w:r w:rsidR="00037F8A">
        <w:rPr>
          <w:shd w:val="clear" w:color="auto" w:fill="FFFFFF"/>
        </w:rPr>
        <w:t>ов</w:t>
      </w:r>
      <w:r w:rsidR="00B2022F">
        <w:rPr>
          <w:shd w:val="clear" w:color="auto" w:fill="FFFFFF"/>
        </w:rPr>
        <w:t xml:space="preserve"> </w:t>
      </w:r>
      <w:r w:rsidR="00B2022F">
        <w:rPr>
          <w:shd w:val="clear" w:color="auto" w:fill="FFFFFF"/>
          <w:lang w:val="en-US"/>
        </w:rPr>
        <w:t>IT</w:t>
      </w:r>
      <w:r w:rsidR="00B2022F" w:rsidRPr="00B2022F">
        <w:rPr>
          <w:shd w:val="clear" w:color="auto" w:fill="FFFFFF"/>
        </w:rPr>
        <w:t>-</w:t>
      </w:r>
      <w:r w:rsidR="00B2022F">
        <w:rPr>
          <w:shd w:val="clear" w:color="auto" w:fill="FFFFFF"/>
        </w:rPr>
        <w:t>направлений</w:t>
      </w:r>
      <w:r w:rsidR="00582A7C">
        <w:rPr>
          <w:shd w:val="clear" w:color="auto" w:fill="FFFFFF"/>
        </w:rPr>
        <w:t xml:space="preserve"> и не только</w:t>
      </w:r>
      <w:r w:rsidR="00037F8A">
        <w:rPr>
          <w:shd w:val="clear" w:color="auto" w:fill="FFFFFF"/>
        </w:rPr>
        <w:t xml:space="preserve">. </w:t>
      </w:r>
      <w:r w:rsidR="00582A7C">
        <w:t>В</w:t>
      </w:r>
      <w:r w:rsidR="008C4931" w:rsidRPr="008C4931">
        <w:t xml:space="preserve"> процессе обучения </w:t>
      </w:r>
      <w:r w:rsidR="00582A7C">
        <w:t xml:space="preserve">студентам </w:t>
      </w:r>
      <w:r w:rsidR="008C4931" w:rsidRPr="008C4931">
        <w:t xml:space="preserve">предстоит пройти комплексную оценку развития цифровых компетенций. </w:t>
      </w:r>
      <w:r w:rsidR="0047691C">
        <w:t>Я призываю всех учащихся</w:t>
      </w:r>
      <w:r w:rsidR="008B127E">
        <w:t>, кураторов</w:t>
      </w:r>
      <w:r w:rsidR="0047691C">
        <w:t xml:space="preserve"> пройти это тестирование. </w:t>
      </w:r>
      <w:r w:rsidR="008C4931" w:rsidRPr="008C4931">
        <w:t xml:space="preserve">Для этого на базе университета «Иннополис» сформирован ассесмент-центр. Учащимся предложены тесты и кейсы в соответствии с тематикой их программ </w:t>
      </w:r>
      <w:r w:rsidR="008C4931" w:rsidRPr="008C4931">
        <w:lastRenderedPageBreak/>
        <w:t>дополнительной профподготовки. После успешной сдачи экзамена в форме публичной защиты проекта студенты получат диплом государственного образца о профессиональной переподготовке</w:t>
      </w:r>
      <w:r w:rsidR="00F5334E">
        <w:t xml:space="preserve">, – рассказала Александра Мельниченко. </w:t>
      </w:r>
    </w:p>
    <w:p w:rsidR="00D870AB" w:rsidRDefault="00582A7C" w:rsidP="00037F8A">
      <w:pPr>
        <w:pStyle w:val="a4"/>
        <w:shd w:val="clear" w:color="auto" w:fill="FFFFFF"/>
        <w:jc w:val="both"/>
      </w:pPr>
      <w:r>
        <w:t>Студенты задали много вопросов</w:t>
      </w:r>
      <w:r w:rsidR="00971C8A">
        <w:t xml:space="preserve"> организаторам встречи и получили исчерпывающие ответы. </w:t>
      </w:r>
    </w:p>
    <w:p w:rsidR="00037F8A" w:rsidRDefault="00971C8A" w:rsidP="00037F8A">
      <w:pPr>
        <w:pStyle w:val="a4"/>
        <w:shd w:val="clear" w:color="auto" w:fill="FFFFFF"/>
        <w:jc w:val="both"/>
      </w:pPr>
      <w:r>
        <w:t xml:space="preserve">Эфир встречи можно посмотреть по ссылке </w:t>
      </w:r>
      <w:hyperlink r:id="rId5" w:history="1">
        <w:r w:rsidRPr="002A055B">
          <w:rPr>
            <w:rStyle w:val="a3"/>
          </w:rPr>
          <w:t>https://vk.com/fdpo.guap?w=wall-191956315_596</w:t>
        </w:r>
      </w:hyperlink>
    </w:p>
    <w:p w:rsidR="00971C8A" w:rsidRPr="008C4931" w:rsidRDefault="00582A7C" w:rsidP="00037F8A">
      <w:pPr>
        <w:pStyle w:val="a4"/>
        <w:shd w:val="clear" w:color="auto" w:fill="FFFFFF"/>
        <w:jc w:val="both"/>
      </w:pPr>
      <w:r>
        <w:t>Д</w:t>
      </w:r>
      <w:r w:rsidR="00971C8A">
        <w:t xml:space="preserve">ополнительные вопросы по организации обучения в рамках проекта «Цифровые кафедры» можно направить на электронную почту </w:t>
      </w:r>
      <w:hyperlink r:id="rId6" w:history="1">
        <w:r w:rsidR="00971C8A" w:rsidRPr="00971C8A">
          <w:rPr>
            <w:rStyle w:val="a3"/>
            <w:rFonts w:ascii="Roboto" w:hAnsi="Roboto"/>
            <w:shd w:val="clear" w:color="auto" w:fill="FFFFFF"/>
          </w:rPr>
          <w:t>ck.guap@yandex.ru</w:t>
        </w:r>
      </w:hyperlink>
    </w:p>
    <w:p w:rsidR="003B6DC7" w:rsidRPr="008C4931" w:rsidRDefault="003B6DC7" w:rsidP="008C4931">
      <w:pPr>
        <w:pStyle w:val="app-editor-paragraph"/>
        <w:shd w:val="clear" w:color="auto" w:fill="F0F5FA"/>
        <w:spacing w:line="250" w:lineRule="atLeast"/>
        <w:jc w:val="both"/>
      </w:pPr>
    </w:p>
    <w:p w:rsidR="006B7A0C" w:rsidRPr="008C4931" w:rsidRDefault="006B7A0C" w:rsidP="008C493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B7A0C" w:rsidRPr="008C4931" w:rsidSect="00555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SHaus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A0042"/>
    <w:multiLevelType w:val="multilevel"/>
    <w:tmpl w:val="1C94B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634588"/>
    <w:rsid w:val="00037F8A"/>
    <w:rsid w:val="00183B81"/>
    <w:rsid w:val="002B001D"/>
    <w:rsid w:val="00380D2E"/>
    <w:rsid w:val="003B6DC7"/>
    <w:rsid w:val="00435F20"/>
    <w:rsid w:val="0047691C"/>
    <w:rsid w:val="004D5546"/>
    <w:rsid w:val="00555C21"/>
    <w:rsid w:val="00582A7C"/>
    <w:rsid w:val="005B340D"/>
    <w:rsid w:val="005C4A49"/>
    <w:rsid w:val="006011B4"/>
    <w:rsid w:val="0062628B"/>
    <w:rsid w:val="00634588"/>
    <w:rsid w:val="00647F8B"/>
    <w:rsid w:val="00660A12"/>
    <w:rsid w:val="006B7A0C"/>
    <w:rsid w:val="006F78B1"/>
    <w:rsid w:val="007F7F68"/>
    <w:rsid w:val="008853F7"/>
    <w:rsid w:val="008B127E"/>
    <w:rsid w:val="008C4931"/>
    <w:rsid w:val="00910504"/>
    <w:rsid w:val="009302D9"/>
    <w:rsid w:val="00935F07"/>
    <w:rsid w:val="00971C8A"/>
    <w:rsid w:val="00A97FE6"/>
    <w:rsid w:val="00AD13BE"/>
    <w:rsid w:val="00B12556"/>
    <w:rsid w:val="00B2022F"/>
    <w:rsid w:val="00C17F1B"/>
    <w:rsid w:val="00CF5896"/>
    <w:rsid w:val="00D73166"/>
    <w:rsid w:val="00D84AD6"/>
    <w:rsid w:val="00D870AB"/>
    <w:rsid w:val="00DB648D"/>
    <w:rsid w:val="00E03BC5"/>
    <w:rsid w:val="00E06617"/>
    <w:rsid w:val="00F1131E"/>
    <w:rsid w:val="00F15AC1"/>
    <w:rsid w:val="00F53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4A49"/>
    <w:rPr>
      <w:color w:val="0000FF"/>
      <w:u w:val="single"/>
    </w:rPr>
  </w:style>
  <w:style w:type="paragraph" w:customStyle="1" w:styleId="app-editor-paragraph">
    <w:name w:val="app-editor-paragraph"/>
    <w:basedOn w:val="a"/>
    <w:rsid w:val="00F11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5B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k.guap@yandex.ru" TargetMode="External"/><Relationship Id="rId5" Type="http://schemas.openxmlformats.org/officeDocument/2006/relationships/hyperlink" Target="https://vk.com/fdpo.guap?w=wall-191956315_5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2022-09-22T12:41:00Z</dcterms:created>
  <dcterms:modified xsi:type="dcterms:W3CDTF">2022-09-22T12:41:00Z</dcterms:modified>
</cp:coreProperties>
</file>