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5" w:rsidRDefault="00382AF5" w:rsidP="00382AF5">
      <w:pPr>
        <w:rPr>
          <w:rFonts w:ascii="Times New Roman" w:hAnsi="Times New Roman"/>
          <w:b/>
          <w:bCs/>
          <w:color w:val="auto"/>
          <w:sz w:val="24"/>
          <w:szCs w:val="24"/>
          <w:u w:color="FF0000"/>
        </w:rPr>
      </w:pPr>
      <w:r w:rsidRPr="00382AF5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Заголовок</w:t>
      </w:r>
    </w:p>
    <w:p w:rsidR="00382AF5" w:rsidRPr="00382AF5" w:rsidRDefault="00382AF5" w:rsidP="00382AF5">
      <w:pPr>
        <w:rPr>
          <w:rFonts w:ascii="Times New Roman" w:hAnsi="Times New Roman"/>
          <w:bCs/>
          <w:color w:val="auto"/>
          <w:sz w:val="24"/>
          <w:szCs w:val="24"/>
          <w:u w:color="FF0000"/>
        </w:rPr>
      </w:pPr>
      <w:r w:rsidRPr="00382AF5">
        <w:rPr>
          <w:rFonts w:ascii="Roboto" w:eastAsia="Roboto" w:hAnsi="Roboto" w:cs="Roboto"/>
          <w:bCs/>
          <w:sz w:val="24"/>
          <w:szCs w:val="24"/>
        </w:rPr>
        <w:t xml:space="preserve">ГУАП принял участие в </w:t>
      </w:r>
      <w:r>
        <w:rPr>
          <w:rFonts w:ascii="Roboto" w:eastAsia="Roboto" w:hAnsi="Roboto" w:cs="Roboto"/>
          <w:bCs/>
          <w:sz w:val="24"/>
          <w:szCs w:val="24"/>
        </w:rPr>
        <w:t>ф</w:t>
      </w:r>
      <w:r w:rsidRPr="00382AF5">
        <w:rPr>
          <w:rFonts w:ascii="Roboto" w:eastAsia="Roboto" w:hAnsi="Roboto" w:cs="Roboto"/>
          <w:bCs/>
          <w:sz w:val="24"/>
          <w:szCs w:val="24"/>
        </w:rPr>
        <w:t>оруме “Профессии будущего”</w:t>
      </w:r>
    </w:p>
    <w:p w:rsidR="00382AF5" w:rsidRDefault="00382AF5" w:rsidP="00382AF5">
      <w:p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u w:color="FF0000"/>
        </w:rPr>
      </w:pPr>
      <w:r w:rsidRPr="00382AF5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Анонс</w:t>
      </w:r>
    </w:p>
    <w:p w:rsidR="00382AF5" w:rsidRPr="00382AF5" w:rsidRDefault="00382AF5" w:rsidP="00382AF5">
      <w:pPr>
        <w:spacing w:after="0" w:line="240" w:lineRule="auto"/>
        <w:jc w:val="both"/>
        <w:rPr>
          <w:rFonts w:ascii="Roboto" w:eastAsia="Roboto" w:hAnsi="Roboto" w:cs="Roboto"/>
          <w:color w:val="auto"/>
          <w:sz w:val="24"/>
          <w:szCs w:val="24"/>
          <w:shd w:val="clear" w:color="auto" w:fill="FFFFFF"/>
        </w:rPr>
      </w:pPr>
      <w:r>
        <w:rPr>
          <w:rFonts w:ascii="Roboto" w:eastAsia="Roboto" w:hAnsi="Roboto" w:cs="Roboto"/>
          <w:color w:val="222222"/>
          <w:sz w:val="24"/>
          <w:szCs w:val="24"/>
          <w:u w:color="222222"/>
          <w:shd w:val="clear" w:color="auto" w:fill="FFFFFF"/>
        </w:rPr>
        <w:t>19 октября</w:t>
      </w:r>
      <w:r w:rsidRPr="00382AF5">
        <w:rPr>
          <w:rFonts w:ascii="Roboto" w:eastAsia="Roboto" w:hAnsi="Roboto" w:cs="Roboto"/>
          <w:color w:val="222222"/>
          <w:sz w:val="24"/>
          <w:szCs w:val="24"/>
          <w:u w:color="222222"/>
          <w:shd w:val="clear" w:color="auto" w:fill="FFFFFF"/>
        </w:rPr>
        <w:t xml:space="preserve"> </w:t>
      </w:r>
      <w:r>
        <w:rPr>
          <w:rFonts w:ascii="Roboto" w:eastAsia="Roboto" w:hAnsi="Roboto" w:cs="Roboto"/>
          <w:color w:val="222222"/>
          <w:sz w:val="24"/>
          <w:szCs w:val="24"/>
          <w:u w:color="222222"/>
          <w:shd w:val="clear" w:color="auto" w:fill="FFFFFF"/>
        </w:rPr>
        <w:t>в </w:t>
      </w:r>
      <w:hyperlink r:id="rId6" w:history="1">
        <w:r w:rsidRPr="00382AF5">
          <w:rPr>
            <w:rStyle w:val="Hyperlink0"/>
            <w:rFonts w:ascii="Roboto" w:eastAsia="Roboto" w:hAnsi="Roboto" w:cs="Roboto"/>
            <w:color w:val="auto"/>
            <w:sz w:val="24"/>
            <w:szCs w:val="24"/>
            <w:u w:val="none"/>
            <w:shd w:val="clear" w:color="auto" w:fill="FFFFFF"/>
          </w:rPr>
          <w:t>Академии цифровых технологий</w:t>
        </w:r>
      </w:hyperlink>
      <w:r>
        <w:rPr>
          <w:rFonts w:ascii="Roboto" w:eastAsia="Roboto" w:hAnsi="Roboto" w:cs="Roboto"/>
          <w:color w:val="222222"/>
          <w:sz w:val="24"/>
          <w:szCs w:val="24"/>
          <w:u w:color="222222"/>
          <w:shd w:val="clear" w:color="auto" w:fill="FFFFFF"/>
        </w:rPr>
        <w:t xml:space="preserve"> состоялся </w:t>
      </w:r>
      <w:r>
        <w:rPr>
          <w:rFonts w:ascii="Roboto" w:eastAsia="Roboto" w:hAnsi="Roboto" w:cs="Roboto"/>
          <w:sz w:val="24"/>
          <w:szCs w:val="24"/>
          <w:shd w:val="clear" w:color="auto" w:fill="FFFFFF"/>
        </w:rPr>
        <w:t xml:space="preserve">форум «Профессии будущего». Он стал </w:t>
      </w:r>
      <w:r w:rsidRPr="00382AF5">
        <w:rPr>
          <w:rFonts w:ascii="Roboto" w:eastAsia="Roboto" w:hAnsi="Roboto" w:cs="Roboto"/>
          <w:color w:val="auto"/>
          <w:sz w:val="24"/>
          <w:szCs w:val="24"/>
          <w:shd w:val="clear" w:color="auto" w:fill="FFFFFF"/>
        </w:rPr>
        <w:t>одним из центральных событий ежегодного городского </w:t>
      </w:r>
      <w:hyperlink r:id="rId7" w:history="1">
        <w:r w:rsidRPr="00382AF5">
          <w:rPr>
            <w:rStyle w:val="Hyperlink0"/>
            <w:rFonts w:ascii="Roboto" w:eastAsia="Roboto" w:hAnsi="Roboto" w:cs="Roboto"/>
            <w:color w:val="auto"/>
            <w:sz w:val="24"/>
            <w:szCs w:val="24"/>
            <w:u w:val="none"/>
            <w:shd w:val="clear" w:color="auto" w:fill="FFFFFF"/>
          </w:rPr>
          <w:t>проекта «Недели кластеров»</w:t>
        </w:r>
      </w:hyperlink>
      <w:r w:rsidRPr="00382AF5">
        <w:rPr>
          <w:rFonts w:ascii="Roboto" w:eastAsia="Roboto" w:hAnsi="Roboto" w:cs="Roboto"/>
          <w:color w:val="auto"/>
          <w:sz w:val="24"/>
          <w:szCs w:val="24"/>
          <w:shd w:val="clear" w:color="auto" w:fill="FFFFFF"/>
        </w:rPr>
        <w:t>.</w:t>
      </w:r>
    </w:p>
    <w:p w:rsidR="00074B10" w:rsidRDefault="00074B10" w:rsidP="00382AF5">
      <w:pPr>
        <w:rPr>
          <w:rFonts w:ascii="Times New Roman" w:hAnsi="Times New Roman"/>
          <w:b/>
          <w:bCs/>
          <w:color w:val="auto"/>
          <w:sz w:val="24"/>
          <w:szCs w:val="24"/>
          <w:u w:color="FF0000"/>
        </w:rPr>
      </w:pPr>
    </w:p>
    <w:p w:rsidR="00382AF5" w:rsidRPr="00382AF5" w:rsidRDefault="00382AF5" w:rsidP="00382AF5">
      <w:pPr>
        <w:rPr>
          <w:rFonts w:ascii="Times New Roman" w:hAnsi="Times New Roman"/>
          <w:b/>
          <w:bCs/>
          <w:color w:val="auto"/>
          <w:sz w:val="24"/>
          <w:szCs w:val="24"/>
          <w:u w:color="FF0000"/>
        </w:rPr>
      </w:pPr>
      <w:r w:rsidRPr="00382AF5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Текст</w:t>
      </w:r>
    </w:p>
    <w:p w:rsidR="00382AF5" w:rsidRDefault="00382AF5" w:rsidP="00382AF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Участниками форума стали учащиеся старших классов школ, гимназий и лицеев Санкт-Петербурга. В рамках мероприятия участники узнали о наиболее актуальных и перспективных профессиях. ГУАП был представлен на технической секции форума</w:t>
      </w:r>
      <w:r w:rsidR="00074B10" w:rsidRPr="00074B10">
        <w:rPr>
          <w:rFonts w:ascii="Roboto" w:eastAsia="Roboto" w:hAnsi="Roboto" w:cs="Roboto"/>
          <w:sz w:val="23"/>
          <w:szCs w:val="23"/>
          <w:shd w:val="clear" w:color="auto" w:fill="FFFFFF"/>
        </w:rPr>
        <w:t xml:space="preserve"> </w:t>
      </w:r>
      <w:r w:rsidR="00074B10" w:rsidRPr="00074B10">
        <w:rPr>
          <w:rFonts w:ascii="Times New Roman" w:eastAsia="Roboto" w:hAnsi="Times New Roman" w:cs="Times New Roman"/>
          <w:sz w:val="24"/>
          <w:szCs w:val="24"/>
          <w:shd w:val="clear" w:color="auto" w:fill="FFFFFF"/>
        </w:rPr>
        <w:t>– в работе мероприятия приняла участие Полина Павлова, специалист отдела социальной и воспитательной работы</w:t>
      </w:r>
      <w:r w:rsidRPr="00074B10">
        <w:rPr>
          <w:rFonts w:ascii="Times New Roman" w:eastAsia="Roboto" w:hAnsi="Times New Roman" w:cs="Times New Roman"/>
          <w:sz w:val="24"/>
          <w:szCs w:val="24"/>
        </w:rPr>
        <w:t xml:space="preserve">. </w:t>
      </w:r>
      <w:r>
        <w:rPr>
          <w:rFonts w:ascii="Roboto" w:eastAsia="Roboto" w:hAnsi="Roboto" w:cs="Roboto"/>
          <w:sz w:val="24"/>
          <w:szCs w:val="24"/>
        </w:rPr>
        <w:t>Школьники познакомились с университетом, узнали об образовательных программах, подготовительных курсах и специальностях подготовки в ГУАП. </w:t>
      </w:r>
    </w:p>
    <w:p w:rsidR="00382AF5" w:rsidRDefault="00382AF5" w:rsidP="00382AF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:rsidR="00382AF5" w:rsidRDefault="00382AF5" w:rsidP="00382AF5">
      <w:pPr>
        <w:spacing w:after="0" w:line="240" w:lineRule="auto"/>
        <w:jc w:val="both"/>
        <w:rPr>
          <w:rFonts w:ascii="Roboto" w:eastAsia="Roboto" w:hAnsi="Roboto" w:cs="Roboto"/>
          <w:sz w:val="24"/>
          <w:szCs w:val="24"/>
          <w:shd w:val="clear" w:color="auto" w:fill="FFFFFF"/>
        </w:rPr>
      </w:pPr>
      <w:r>
        <w:rPr>
          <w:rFonts w:ascii="Roboto" w:eastAsia="Roboto" w:hAnsi="Roboto" w:cs="Roboto"/>
          <w:sz w:val="24"/>
          <w:szCs w:val="24"/>
          <w:shd w:val="clear" w:color="auto" w:fill="FFFFFF"/>
        </w:rPr>
        <w:t>На пленарной сессии форума юных гостей познакомили с профориентационным проектом «Футурика» и сервисом по подбору работы и персонала HeadHunter. Вадим Владимиров, исполнительный директор ООО «Профессии будущего», представил совместный профориентационный проект Академии цифровых технологий и компании «Профессии будущего». Организации планируют разработать город профессий будущего Футурос. Благодаря современным технологиям, любой ребенок сможет посетить виртуальное пространство и изучить инновационные специальности. О востребованных профессиях на рынке труда и будущем профессионального мира рассказала Юлия Еремеева, карьерный эксперт HeadHunter. Спикер рассказала о необходимых навыках для специалистов различных сфер и продемонстрировала топ профессий будущего: Digital-маркетолог, эксперт по здоровой одежде, проектировщик доступной среды и другие.</w:t>
      </w:r>
    </w:p>
    <w:p w:rsidR="00382AF5" w:rsidRDefault="00382AF5" w:rsidP="00382AF5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3F7A93" w:rsidRPr="00382AF5" w:rsidRDefault="00382AF5" w:rsidP="009C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  <w:shd w:val="clear" w:color="auto" w:fill="FFFFFF"/>
        </w:rPr>
        <w:t>После открытия форума работу начали тематические секции по трем направлениям: социально-гуманитарному, экономическому и техническому. </w:t>
      </w:r>
      <w:r>
        <w:rPr>
          <w:rFonts w:ascii="Roboto" w:eastAsia="Roboto" w:hAnsi="Roboto" w:cs="Roboto"/>
          <w:sz w:val="24"/>
          <w:szCs w:val="24"/>
        </w:rPr>
        <w:t>Участников особенно интересовали вопросы количества баллов ЕГЭ или результаты профильных олимпиад, необходимых для успешного поступления в ВУЗ. </w:t>
      </w:r>
    </w:p>
    <w:sectPr w:rsidR="003F7A93" w:rsidRPr="00382AF5" w:rsidSect="003F7A93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F0" w:rsidRDefault="00376CF0" w:rsidP="003F7A93">
      <w:pPr>
        <w:spacing w:after="0" w:line="240" w:lineRule="auto"/>
      </w:pPr>
      <w:r>
        <w:separator/>
      </w:r>
    </w:p>
  </w:endnote>
  <w:endnote w:type="continuationSeparator" w:id="1">
    <w:p w:rsidR="00376CF0" w:rsidRDefault="00376CF0" w:rsidP="003F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93" w:rsidRDefault="003F7A9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F0" w:rsidRDefault="00376CF0" w:rsidP="003F7A93">
      <w:pPr>
        <w:spacing w:after="0" w:line="240" w:lineRule="auto"/>
      </w:pPr>
      <w:r>
        <w:separator/>
      </w:r>
    </w:p>
  </w:footnote>
  <w:footnote w:type="continuationSeparator" w:id="1">
    <w:p w:rsidR="00376CF0" w:rsidRDefault="00376CF0" w:rsidP="003F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93" w:rsidRDefault="003F7A93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A93"/>
    <w:rsid w:val="00074B10"/>
    <w:rsid w:val="00376CF0"/>
    <w:rsid w:val="00382AF5"/>
    <w:rsid w:val="003F7A93"/>
    <w:rsid w:val="004A618A"/>
    <w:rsid w:val="009C0E50"/>
    <w:rsid w:val="00A57BDF"/>
    <w:rsid w:val="00CB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A9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A93"/>
    <w:rPr>
      <w:u w:val="single"/>
    </w:rPr>
  </w:style>
  <w:style w:type="table" w:customStyle="1" w:styleId="TableNormal">
    <w:name w:val="Table Normal"/>
    <w:rsid w:val="003F7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F7A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a5">
    <w:name w:val="Ссылка"/>
    <w:rsid w:val="003F7A93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3F7A93"/>
    <w:rPr>
      <w:outline w:val="0"/>
      <w:color w:val="1155CC"/>
      <w:u w:color="1155CC"/>
      <w:lang w:val="ru-RU"/>
    </w:rPr>
  </w:style>
  <w:style w:type="character" w:customStyle="1" w:styleId="Hyperlink1">
    <w:name w:val="Hyperlink.1"/>
    <w:basedOn w:val="a5"/>
    <w:rsid w:val="003F7A93"/>
    <w:rPr>
      <w:rFonts w:ascii="Arial" w:eastAsia="Arial" w:hAnsi="Arial" w:cs="Arial"/>
      <w:outline w:val="0"/>
      <w:color w:val="1155CC"/>
      <w:sz w:val="22"/>
      <w:szCs w:val="22"/>
      <w:u w:color="1155CC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weekclu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dtsp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2022-10-31T12:11:00Z</dcterms:created>
  <dcterms:modified xsi:type="dcterms:W3CDTF">2022-10-31T12:31:00Z</dcterms:modified>
</cp:coreProperties>
</file>